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0C46D" w14:textId="552390E3" w:rsidR="00DA3641" w:rsidRPr="00DA3641" w:rsidRDefault="00DA3641" w:rsidP="00DA3641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highlight w:val="cyan"/>
        </w:rPr>
      </w:pPr>
      <w:bookmarkStart w:id="0" w:name="_GoBack"/>
      <w:bookmarkEnd w:id="0"/>
      <w:r w:rsidRPr="00DA3641">
        <w:rPr>
          <w:rFonts w:cstheme="minorHAnsi"/>
          <w:noProof/>
          <w:color w:val="000000" w:themeColor="text1"/>
          <w:sz w:val="24"/>
          <w:szCs w:val="24"/>
          <w:shd w:val="clear" w:color="auto" w:fill="FFFFFF"/>
          <w:lang w:val="es-CL" w:eastAsia="es-CL"/>
        </w:rPr>
        <w:drawing>
          <wp:inline distT="0" distB="0" distL="0" distR="0" wp14:anchorId="507A435C" wp14:editId="37A4CE08">
            <wp:extent cx="1672922" cy="1173834"/>
            <wp:effectExtent l="0" t="0" r="3810" b="7620"/>
            <wp:docPr id="346175916" name="Imagem 346175916" descr="Bem-vinda | CONGRESO ALADEFE GRANAD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m-vinda | CONGRESO ALADEFE GRANADA 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549" cy="119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E352" w14:textId="42F20988" w:rsidR="00DA3641" w:rsidRPr="00463C5B" w:rsidRDefault="00DA3641" w:rsidP="00DA3641">
      <w:pPr>
        <w:spacing w:after="0"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4"/>
          <w:shd w:val="clear" w:color="auto" w:fill="FFFFFF"/>
          <w:lang w:val="es-CL"/>
        </w:rPr>
      </w:pPr>
      <w:r w:rsidRPr="00463C5B">
        <w:rPr>
          <w:rFonts w:asciiTheme="majorHAnsi" w:hAnsiTheme="majorHAnsi" w:cstheme="majorHAnsi"/>
          <w:b/>
          <w:bCs/>
          <w:color w:val="000000" w:themeColor="text1"/>
          <w:sz w:val="28"/>
          <w:szCs w:val="24"/>
          <w:shd w:val="clear" w:color="auto" w:fill="FFFFFF"/>
          <w:lang w:val="es-CL"/>
        </w:rPr>
        <w:t xml:space="preserve">Asociación </w:t>
      </w:r>
      <w:r w:rsidR="000501AD" w:rsidRPr="00463C5B">
        <w:rPr>
          <w:rFonts w:asciiTheme="majorHAnsi" w:hAnsiTheme="majorHAnsi" w:cstheme="majorHAnsi"/>
          <w:b/>
          <w:bCs/>
          <w:color w:val="000000" w:themeColor="text1"/>
          <w:sz w:val="28"/>
          <w:szCs w:val="24"/>
          <w:shd w:val="clear" w:color="auto" w:fill="FFFFFF"/>
          <w:lang w:val="es-CL"/>
        </w:rPr>
        <w:t>Internacional</w:t>
      </w:r>
      <w:r w:rsidRPr="00463C5B">
        <w:rPr>
          <w:rFonts w:asciiTheme="majorHAnsi" w:hAnsiTheme="majorHAnsi" w:cstheme="majorHAnsi"/>
          <w:b/>
          <w:bCs/>
          <w:color w:val="000000" w:themeColor="text1"/>
          <w:sz w:val="28"/>
          <w:szCs w:val="24"/>
          <w:shd w:val="clear" w:color="auto" w:fill="FFFFFF"/>
          <w:lang w:val="es-CL"/>
        </w:rPr>
        <w:t xml:space="preserve"> de Escuelas y Facultades de Enfermería</w:t>
      </w:r>
    </w:p>
    <w:p w14:paraId="0E177D57" w14:textId="77777777" w:rsidR="00463C5B" w:rsidRPr="00463C5B" w:rsidRDefault="000501AD" w:rsidP="00DA3641">
      <w:pPr>
        <w:spacing w:after="0"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4"/>
          <w:shd w:val="clear" w:color="auto" w:fill="FFFFFF"/>
          <w:lang w:val="es-CL"/>
        </w:rPr>
      </w:pPr>
      <w:r w:rsidRPr="00463C5B">
        <w:rPr>
          <w:rFonts w:asciiTheme="majorHAnsi" w:hAnsiTheme="majorHAnsi" w:cstheme="majorHAnsi"/>
          <w:b/>
          <w:bCs/>
          <w:color w:val="000000" w:themeColor="text1"/>
          <w:sz w:val="28"/>
          <w:szCs w:val="24"/>
          <w:shd w:val="clear" w:color="auto" w:fill="FFFFFF"/>
          <w:lang w:val="es-CL"/>
        </w:rPr>
        <w:t>ALADEFE A.C.</w:t>
      </w:r>
    </w:p>
    <w:p w14:paraId="7253ECBA" w14:textId="77777777" w:rsidR="00463C5B" w:rsidRPr="00463C5B" w:rsidRDefault="00463C5B" w:rsidP="00DA3641">
      <w:pPr>
        <w:spacing w:after="0"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4"/>
          <w:shd w:val="clear" w:color="auto" w:fill="FFFFFF"/>
          <w:lang w:val="es-CL"/>
        </w:rPr>
      </w:pPr>
    </w:p>
    <w:p w14:paraId="59E29459" w14:textId="3BD3A4E8" w:rsidR="00463C5B" w:rsidRPr="00463C5B" w:rsidRDefault="00463C5B" w:rsidP="00463C5B">
      <w:pPr>
        <w:jc w:val="center"/>
        <w:rPr>
          <w:rFonts w:asciiTheme="majorHAnsi" w:hAnsiTheme="majorHAnsi" w:cstheme="majorHAnsi"/>
          <w:b/>
          <w:sz w:val="28"/>
          <w:szCs w:val="24"/>
          <w:lang w:val="es-CL"/>
        </w:rPr>
      </w:pPr>
      <w:r w:rsidRPr="00463C5B">
        <w:rPr>
          <w:rFonts w:asciiTheme="majorHAnsi" w:hAnsiTheme="majorHAnsi" w:cstheme="majorHAnsi"/>
          <w:b/>
          <w:sz w:val="28"/>
          <w:szCs w:val="24"/>
          <w:lang w:val="es-CL"/>
        </w:rPr>
        <w:t xml:space="preserve">DECLARACIÓN DE APOYO Y </w:t>
      </w:r>
      <w:r w:rsidR="00BD71D7" w:rsidRPr="00463C5B">
        <w:rPr>
          <w:rFonts w:asciiTheme="majorHAnsi" w:hAnsiTheme="majorHAnsi" w:cstheme="majorHAnsi"/>
          <w:b/>
          <w:sz w:val="28"/>
          <w:szCs w:val="24"/>
          <w:lang w:val="es-CL"/>
        </w:rPr>
        <w:t>ADHESIÓN</w:t>
      </w:r>
      <w:r w:rsidR="00BD71D7">
        <w:rPr>
          <w:rFonts w:asciiTheme="majorHAnsi" w:hAnsiTheme="majorHAnsi" w:cstheme="majorHAnsi"/>
          <w:b/>
          <w:sz w:val="28"/>
          <w:szCs w:val="24"/>
          <w:lang w:val="es-CL"/>
        </w:rPr>
        <w:t xml:space="preserve"> </w:t>
      </w:r>
    </w:p>
    <w:p w14:paraId="6462125E" w14:textId="77777777" w:rsidR="00463C5B" w:rsidRPr="00463C5B" w:rsidRDefault="00463C5B" w:rsidP="00463C5B">
      <w:pPr>
        <w:jc w:val="both"/>
        <w:rPr>
          <w:rFonts w:asciiTheme="majorHAnsi" w:hAnsiTheme="majorHAnsi" w:cstheme="majorHAnsi"/>
          <w:sz w:val="28"/>
          <w:szCs w:val="24"/>
          <w:lang w:val="es-CL"/>
        </w:rPr>
      </w:pPr>
    </w:p>
    <w:p w14:paraId="2167798A" w14:textId="6EE08EF4" w:rsidR="00463C5B" w:rsidRPr="00463C5B" w:rsidRDefault="00463C5B" w:rsidP="00463C5B">
      <w:pPr>
        <w:jc w:val="both"/>
        <w:rPr>
          <w:rFonts w:asciiTheme="majorHAnsi" w:hAnsiTheme="majorHAnsi" w:cstheme="majorHAnsi"/>
          <w:sz w:val="28"/>
          <w:szCs w:val="24"/>
          <w:lang w:val="es-CL"/>
        </w:rPr>
      </w:pP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Declaro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>,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para los debidos efectos que el proyecto titulado “</w:t>
      </w:r>
      <w:r w:rsidRPr="00B93B9E">
        <w:rPr>
          <w:rFonts w:asciiTheme="majorHAnsi" w:hAnsiTheme="majorHAnsi" w:cstheme="majorHAnsi"/>
          <w:b/>
          <w:spacing w:val="-3"/>
          <w:sz w:val="28"/>
          <w:szCs w:val="24"/>
          <w:lang w:val="es-CL"/>
        </w:rPr>
        <w:t>“FORMA</w:t>
      </w:r>
      <w:r w:rsidR="00B91FAF" w:rsidRPr="00B93B9E">
        <w:rPr>
          <w:rFonts w:asciiTheme="majorHAnsi" w:hAnsiTheme="majorHAnsi" w:cstheme="majorHAnsi"/>
          <w:b/>
          <w:spacing w:val="-3"/>
          <w:sz w:val="28"/>
          <w:szCs w:val="24"/>
          <w:lang w:val="es-CL"/>
        </w:rPr>
        <w:t>CIÓN</w:t>
      </w:r>
      <w:r w:rsidR="0049660B" w:rsidRPr="00B93B9E">
        <w:rPr>
          <w:rFonts w:asciiTheme="majorHAnsi" w:hAnsiTheme="majorHAnsi" w:cstheme="majorHAnsi"/>
          <w:b/>
          <w:spacing w:val="-3"/>
          <w:sz w:val="28"/>
          <w:szCs w:val="24"/>
          <w:lang w:val="es-CL"/>
        </w:rPr>
        <w:t xml:space="preserve"> DEL/LA </w:t>
      </w:r>
      <w:r w:rsidRPr="00B93B9E">
        <w:rPr>
          <w:rFonts w:asciiTheme="majorHAnsi" w:hAnsiTheme="majorHAnsi" w:cstheme="majorHAnsi"/>
          <w:b/>
          <w:spacing w:val="-3"/>
          <w:sz w:val="28"/>
          <w:szCs w:val="24"/>
          <w:lang w:val="es-CL"/>
        </w:rPr>
        <w:t>ENFERM</w:t>
      </w:r>
      <w:r w:rsidR="00B91FAF" w:rsidRPr="00B93B9E">
        <w:rPr>
          <w:rFonts w:asciiTheme="majorHAnsi" w:hAnsiTheme="majorHAnsi" w:cstheme="majorHAnsi"/>
          <w:b/>
          <w:spacing w:val="-3"/>
          <w:sz w:val="28"/>
          <w:szCs w:val="24"/>
          <w:lang w:val="es-CL"/>
        </w:rPr>
        <w:t>ER</w:t>
      </w:r>
      <w:r w:rsidR="0049660B" w:rsidRPr="00B93B9E">
        <w:rPr>
          <w:rFonts w:asciiTheme="majorHAnsi" w:hAnsiTheme="majorHAnsi" w:cstheme="majorHAnsi"/>
          <w:b/>
          <w:spacing w:val="-3"/>
          <w:sz w:val="28"/>
          <w:szCs w:val="24"/>
          <w:lang w:val="es-CL"/>
        </w:rPr>
        <w:t>O/A</w:t>
      </w:r>
      <w:r w:rsidR="00B91FAF" w:rsidRPr="00B93B9E">
        <w:rPr>
          <w:rFonts w:asciiTheme="majorHAnsi" w:hAnsiTheme="majorHAnsi" w:cstheme="majorHAnsi"/>
          <w:b/>
          <w:spacing w:val="-3"/>
          <w:sz w:val="28"/>
          <w:szCs w:val="24"/>
          <w:lang w:val="es-CL"/>
        </w:rPr>
        <w:t xml:space="preserve"> PARA ACTUAR EN SITUACIONES DE DESASTRES: ESTUDIO </w:t>
      </w:r>
      <w:r w:rsidRPr="00B93B9E">
        <w:rPr>
          <w:rFonts w:asciiTheme="majorHAnsi" w:hAnsiTheme="majorHAnsi" w:cstheme="majorHAnsi"/>
          <w:b/>
          <w:spacing w:val="-3"/>
          <w:sz w:val="28"/>
          <w:szCs w:val="24"/>
          <w:lang w:val="es-CL"/>
        </w:rPr>
        <w:t>IBERO-LATINO-AMERICANO Y CARIBE”,</w:t>
      </w:r>
      <w:r w:rsidRPr="00463C5B">
        <w:rPr>
          <w:rFonts w:asciiTheme="majorHAnsi" w:hAnsiTheme="majorHAnsi" w:cstheme="majorHAnsi"/>
          <w:spacing w:val="-3"/>
          <w:sz w:val="28"/>
          <w:szCs w:val="24"/>
          <w:lang w:val="es-CL"/>
        </w:rPr>
        <w:t xml:space="preserve"> 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>coordina</w:t>
      </w:r>
      <w:r w:rsidR="00460B2C">
        <w:rPr>
          <w:rFonts w:asciiTheme="majorHAnsi" w:hAnsiTheme="majorHAnsi" w:cstheme="majorHAnsi"/>
          <w:sz w:val="28"/>
          <w:szCs w:val="24"/>
          <w:lang w:val="es-CL"/>
        </w:rPr>
        <w:t>do por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la</w:t>
      </w:r>
      <w:r w:rsidR="00460B2C">
        <w:rPr>
          <w:rFonts w:asciiTheme="majorHAnsi" w:hAnsiTheme="majorHAnsi" w:cstheme="majorHAnsi"/>
          <w:sz w:val="28"/>
          <w:szCs w:val="24"/>
          <w:lang w:val="es-CL"/>
        </w:rPr>
        <w:t xml:space="preserve"> Prof.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Dra</w:t>
      </w:r>
      <w:r>
        <w:rPr>
          <w:rFonts w:asciiTheme="majorHAnsi" w:hAnsiTheme="majorHAnsi" w:cstheme="majorHAnsi"/>
          <w:sz w:val="28"/>
          <w:szCs w:val="24"/>
          <w:lang w:val="es-CL"/>
        </w:rPr>
        <w:t xml:space="preserve">. </w:t>
      </w:r>
      <w:r w:rsidR="00460B2C" w:rsidRPr="00B93B9E">
        <w:rPr>
          <w:rFonts w:asciiTheme="majorHAnsi" w:hAnsiTheme="majorHAnsi" w:cstheme="majorHAnsi"/>
          <w:sz w:val="28"/>
          <w:szCs w:val="24"/>
          <w:lang w:val="es-CL"/>
        </w:rPr>
        <w:t xml:space="preserve">Carla </w:t>
      </w:r>
      <w:proofErr w:type="spellStart"/>
      <w:r w:rsidR="00460B2C" w:rsidRPr="00B93B9E">
        <w:rPr>
          <w:rFonts w:asciiTheme="majorHAnsi" w:hAnsiTheme="majorHAnsi" w:cstheme="majorHAnsi"/>
          <w:sz w:val="28"/>
          <w:szCs w:val="24"/>
          <w:lang w:val="es-CL"/>
        </w:rPr>
        <w:t>Luzia</w:t>
      </w:r>
      <w:proofErr w:type="spellEnd"/>
      <w:r w:rsidR="00460B2C" w:rsidRPr="00B93B9E">
        <w:rPr>
          <w:rFonts w:asciiTheme="majorHAnsi" w:hAnsiTheme="majorHAnsi" w:cstheme="majorHAnsi"/>
          <w:sz w:val="28"/>
          <w:szCs w:val="24"/>
          <w:lang w:val="es-CL"/>
        </w:rPr>
        <w:t xml:space="preserve"> </w:t>
      </w:r>
      <w:proofErr w:type="spellStart"/>
      <w:r w:rsidR="00460B2C" w:rsidRPr="00B93B9E">
        <w:rPr>
          <w:rFonts w:asciiTheme="majorHAnsi" w:hAnsiTheme="majorHAnsi" w:cstheme="majorHAnsi"/>
          <w:sz w:val="28"/>
          <w:szCs w:val="24"/>
          <w:lang w:val="es-CL"/>
        </w:rPr>
        <w:t>França</w:t>
      </w:r>
      <w:proofErr w:type="spellEnd"/>
      <w:r w:rsidR="00460B2C" w:rsidRPr="00B93B9E">
        <w:rPr>
          <w:rFonts w:asciiTheme="majorHAnsi" w:hAnsiTheme="majorHAnsi" w:cstheme="majorHAnsi"/>
          <w:sz w:val="28"/>
          <w:szCs w:val="24"/>
          <w:lang w:val="es-CL"/>
        </w:rPr>
        <w:t xml:space="preserve"> </w:t>
      </w:r>
      <w:proofErr w:type="spellStart"/>
      <w:r w:rsidR="00460B2C" w:rsidRPr="00B93B9E">
        <w:rPr>
          <w:rFonts w:asciiTheme="majorHAnsi" w:hAnsiTheme="majorHAnsi" w:cstheme="majorHAnsi"/>
          <w:sz w:val="28"/>
          <w:szCs w:val="24"/>
          <w:lang w:val="es-CL"/>
        </w:rPr>
        <w:t>Araújo</w:t>
      </w:r>
      <w:proofErr w:type="spellEnd"/>
      <w:r>
        <w:rPr>
          <w:rFonts w:asciiTheme="majorHAnsi" w:hAnsiTheme="majorHAnsi" w:cstheme="majorHAnsi"/>
          <w:sz w:val="28"/>
          <w:szCs w:val="24"/>
          <w:lang w:val="es-CL"/>
        </w:rPr>
        <w:t>,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de la Escuela de Enfermería </w:t>
      </w:r>
      <w:r w:rsidR="00460B2C" w:rsidRPr="00B93B9E">
        <w:rPr>
          <w:rFonts w:asciiTheme="majorHAnsi" w:hAnsiTheme="majorHAnsi" w:cstheme="majorHAnsi"/>
          <w:sz w:val="28"/>
          <w:szCs w:val="24"/>
          <w:lang w:val="es-CL"/>
        </w:rPr>
        <w:t>Anna Nery</w:t>
      </w:r>
      <w:r w:rsidRPr="00B93B9E">
        <w:rPr>
          <w:rFonts w:asciiTheme="majorHAnsi" w:hAnsiTheme="majorHAnsi" w:cstheme="majorHAnsi"/>
          <w:sz w:val="28"/>
          <w:szCs w:val="24"/>
          <w:lang w:val="es-CL"/>
        </w:rPr>
        <w:t xml:space="preserve"> 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>de</w:t>
      </w:r>
      <w:r>
        <w:rPr>
          <w:rFonts w:asciiTheme="majorHAnsi" w:hAnsiTheme="majorHAnsi" w:cstheme="majorHAnsi"/>
          <w:sz w:val="28"/>
          <w:szCs w:val="24"/>
          <w:lang w:val="es-CL"/>
        </w:rPr>
        <w:t xml:space="preserve"> la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</w:t>
      </w:r>
      <w:r w:rsidRPr="00B91FAF">
        <w:rPr>
          <w:rFonts w:asciiTheme="majorHAnsi" w:hAnsiTheme="majorHAnsi" w:cstheme="majorHAnsi"/>
          <w:sz w:val="28"/>
          <w:szCs w:val="24"/>
          <w:lang w:val="es-CL"/>
        </w:rPr>
        <w:t>Universidad</w:t>
      </w:r>
      <w:r w:rsidRPr="00B93B9E">
        <w:rPr>
          <w:rFonts w:asciiTheme="majorHAnsi" w:hAnsiTheme="majorHAnsi" w:cstheme="majorHAnsi"/>
          <w:sz w:val="28"/>
          <w:szCs w:val="24"/>
          <w:lang w:val="es-CL"/>
        </w:rPr>
        <w:t xml:space="preserve"> Federal de Rio de Janeiro, Brasil, 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cuenta con </w:t>
      </w:r>
      <w:r w:rsidR="00BD71D7">
        <w:rPr>
          <w:rFonts w:asciiTheme="majorHAnsi" w:hAnsiTheme="majorHAnsi" w:cstheme="majorHAnsi"/>
          <w:sz w:val="28"/>
          <w:szCs w:val="24"/>
          <w:lang w:val="es-CL"/>
        </w:rPr>
        <w:t xml:space="preserve">el apoyo y adhesión 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de la Asociación </w:t>
      </w:r>
      <w:r>
        <w:rPr>
          <w:rFonts w:asciiTheme="majorHAnsi" w:hAnsiTheme="majorHAnsi" w:cstheme="majorHAnsi"/>
          <w:sz w:val="28"/>
          <w:szCs w:val="24"/>
          <w:lang w:val="es-CL"/>
        </w:rPr>
        <w:t>Internacional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de Escuelas y Facultades de Enfermería </w:t>
      </w:r>
      <w:r>
        <w:rPr>
          <w:rFonts w:asciiTheme="majorHAnsi" w:hAnsiTheme="majorHAnsi" w:cstheme="majorHAnsi"/>
          <w:sz w:val="28"/>
          <w:szCs w:val="24"/>
          <w:lang w:val="es-CL"/>
        </w:rPr>
        <w:t>–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ALADEFE</w:t>
      </w:r>
      <w:r>
        <w:rPr>
          <w:rFonts w:asciiTheme="majorHAnsi" w:hAnsiTheme="majorHAnsi" w:cstheme="majorHAnsi"/>
          <w:sz w:val="28"/>
          <w:szCs w:val="24"/>
          <w:lang w:val="es-CL"/>
        </w:rPr>
        <w:t>-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. 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>Se d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>estaca la relevancia del proyecto para fortalecer las acciones de mejoría de la educación e</w:t>
      </w:r>
      <w:r>
        <w:rPr>
          <w:rFonts w:asciiTheme="majorHAnsi" w:hAnsiTheme="majorHAnsi" w:cstheme="majorHAnsi"/>
          <w:sz w:val="28"/>
          <w:szCs w:val="24"/>
          <w:lang w:val="es-CL"/>
        </w:rPr>
        <w:t xml:space="preserve">n 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>Enfermería</w:t>
      </w:r>
      <w:r w:rsidR="00B93B9E">
        <w:rPr>
          <w:rFonts w:asciiTheme="majorHAnsi" w:hAnsiTheme="majorHAnsi" w:cstheme="majorHAnsi"/>
          <w:sz w:val="28"/>
          <w:szCs w:val="24"/>
          <w:lang w:val="es-CL"/>
        </w:rPr>
        <w:t xml:space="preserve"> en desastres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y de la </w:t>
      </w:r>
      <w:r>
        <w:rPr>
          <w:rFonts w:asciiTheme="majorHAnsi" w:hAnsiTheme="majorHAnsi" w:cstheme="majorHAnsi"/>
          <w:sz w:val="28"/>
          <w:szCs w:val="24"/>
          <w:lang w:val="es-CL"/>
        </w:rPr>
        <w:t xml:space="preserve">formación continua/permanente del enfermero/a, 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 xml:space="preserve">incluida en 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>la Atención Primaria de Salud, y en línea con los propósitos de ALADEFE de buscar la cooperación técnica entre países para lograr la meta de mejorar la práctica de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>l cuidado de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enfermería y promover el desarrollo y mejoramiento de la formación del enfermero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>/a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, mediante 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 xml:space="preserve">resultados de investigación y 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la difusión de 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>éstos en las unidades académicas y organismos asociados y no asociados.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</w:t>
      </w:r>
    </w:p>
    <w:p w14:paraId="19AE715C" w14:textId="08B47B4E" w:rsidR="00463C5B" w:rsidRPr="00463C5B" w:rsidRDefault="00463C5B" w:rsidP="00463C5B">
      <w:pPr>
        <w:jc w:val="both"/>
        <w:rPr>
          <w:rFonts w:asciiTheme="majorHAnsi" w:hAnsiTheme="majorHAnsi" w:cstheme="majorHAnsi"/>
          <w:sz w:val="28"/>
          <w:szCs w:val="24"/>
          <w:lang w:val="es-CL"/>
        </w:rPr>
      </w:pPr>
      <w:r w:rsidRPr="00463C5B">
        <w:rPr>
          <w:rFonts w:asciiTheme="majorHAnsi" w:hAnsiTheme="majorHAnsi" w:cstheme="majorHAnsi"/>
          <w:sz w:val="28"/>
          <w:szCs w:val="24"/>
          <w:lang w:val="es-CL"/>
        </w:rPr>
        <w:t>Asimismo, declaro que ALADEFE colaborará con el equipo de investigadores en relación con la provisión de contactos de las instituciones docentes de Enfer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>mería afiliadas y sus respectiva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>s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 xml:space="preserve"> autoridades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>, y con la difusión de la producción científica derivada de la investigación, entendiendo que la investigación tiene el potencial de promover modelos educativos innovadores para la formación de pre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>grado en enfermería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. </w:t>
      </w:r>
    </w:p>
    <w:p w14:paraId="543FA22C" w14:textId="62DA1ACE" w:rsidR="00463C5B" w:rsidRPr="00463C5B" w:rsidRDefault="00463C5B" w:rsidP="00463C5B">
      <w:pPr>
        <w:jc w:val="right"/>
        <w:rPr>
          <w:rFonts w:asciiTheme="majorHAnsi" w:hAnsiTheme="majorHAnsi" w:cstheme="majorHAnsi"/>
          <w:sz w:val="28"/>
          <w:szCs w:val="24"/>
          <w:lang w:val="es-CL"/>
        </w:rPr>
      </w:pP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Concepción, Chile, a 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>06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de Jul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>io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de 202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>3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>.</w:t>
      </w:r>
    </w:p>
    <w:p w14:paraId="283D6454" w14:textId="77777777" w:rsidR="00463C5B" w:rsidRPr="00463C5B" w:rsidRDefault="00463C5B" w:rsidP="00463C5B">
      <w:pPr>
        <w:jc w:val="both"/>
        <w:rPr>
          <w:rFonts w:asciiTheme="majorHAnsi" w:hAnsiTheme="majorHAnsi" w:cstheme="majorHAnsi"/>
          <w:sz w:val="28"/>
          <w:szCs w:val="24"/>
          <w:lang w:val="es-CL"/>
        </w:rPr>
      </w:pPr>
    </w:p>
    <w:p w14:paraId="563EA509" w14:textId="77777777" w:rsidR="00463C5B" w:rsidRPr="00463C5B" w:rsidRDefault="00463C5B" w:rsidP="00B91FAF">
      <w:pPr>
        <w:ind w:left="1416" w:firstLine="708"/>
        <w:jc w:val="both"/>
        <w:rPr>
          <w:rFonts w:asciiTheme="majorHAnsi" w:hAnsiTheme="majorHAnsi" w:cstheme="majorHAnsi"/>
          <w:sz w:val="28"/>
          <w:szCs w:val="24"/>
          <w:lang w:val="es-CL"/>
        </w:rPr>
      </w:pPr>
      <w:r w:rsidRPr="00463C5B">
        <w:rPr>
          <w:rFonts w:asciiTheme="majorHAnsi" w:hAnsiTheme="majorHAnsi" w:cstheme="majorHAnsi"/>
          <w:sz w:val="28"/>
          <w:szCs w:val="24"/>
          <w:lang w:val="es-CL"/>
        </w:rPr>
        <w:t>Dra. Olivia Sanhueza-Alvarado</w:t>
      </w:r>
    </w:p>
    <w:p w14:paraId="3C4E1ECA" w14:textId="7218C4DF" w:rsidR="00463C5B" w:rsidRPr="00463C5B" w:rsidRDefault="00463C5B" w:rsidP="00463C5B">
      <w:pPr>
        <w:jc w:val="both"/>
        <w:rPr>
          <w:rFonts w:asciiTheme="majorHAnsi" w:hAnsiTheme="majorHAnsi" w:cstheme="majorHAnsi"/>
          <w:sz w:val="28"/>
          <w:szCs w:val="24"/>
          <w:lang w:val="es-CL"/>
        </w:rPr>
      </w:pP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Presidenta Asociación </w:t>
      </w:r>
      <w:r w:rsidR="00B91FAF">
        <w:rPr>
          <w:rFonts w:asciiTheme="majorHAnsi" w:hAnsiTheme="majorHAnsi" w:cstheme="majorHAnsi"/>
          <w:sz w:val="28"/>
          <w:szCs w:val="24"/>
          <w:lang w:val="es-CL"/>
        </w:rPr>
        <w:t>Internacional</w:t>
      </w:r>
      <w:r w:rsidRPr="00463C5B">
        <w:rPr>
          <w:rFonts w:asciiTheme="majorHAnsi" w:hAnsiTheme="majorHAnsi" w:cstheme="majorHAnsi"/>
          <w:sz w:val="28"/>
          <w:szCs w:val="24"/>
          <w:lang w:val="es-CL"/>
        </w:rPr>
        <w:t xml:space="preserve"> de Escuelas y Facultades de Enfermería (ALADEFE)</w:t>
      </w:r>
    </w:p>
    <w:p w14:paraId="54D0E89C" w14:textId="77777777" w:rsidR="00463C5B" w:rsidRPr="00463C5B" w:rsidRDefault="00463C5B" w:rsidP="00DA3641">
      <w:pPr>
        <w:spacing w:after="0"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4"/>
          <w:shd w:val="clear" w:color="auto" w:fill="FFFFFF"/>
          <w:lang w:val="es-CL"/>
        </w:rPr>
      </w:pPr>
    </w:p>
    <w:p w14:paraId="4558B48F" w14:textId="42C16DFE" w:rsidR="00463C5B" w:rsidRPr="00B93B9E" w:rsidRDefault="00463C5B" w:rsidP="00DA3641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s-CL"/>
        </w:rPr>
      </w:pPr>
    </w:p>
    <w:p w14:paraId="4B69D6C2" w14:textId="77777777" w:rsidR="00463C5B" w:rsidRPr="00B93B9E" w:rsidRDefault="00463C5B" w:rsidP="00DA3641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s-CL"/>
        </w:rPr>
      </w:pPr>
    </w:p>
    <w:p w14:paraId="788249F4" w14:textId="66AA6D4C" w:rsidR="002B67BF" w:rsidRPr="00B93B9E" w:rsidRDefault="001152E3" w:rsidP="00463C5B">
      <w:pPr>
        <w:rPr>
          <w:rFonts w:cstheme="minorHAnsi"/>
          <w:b/>
          <w:bCs/>
          <w:color w:val="000000" w:themeColor="text1"/>
          <w:sz w:val="24"/>
          <w:szCs w:val="24"/>
          <w:highlight w:val="cyan"/>
          <w:lang w:val="es-CL"/>
        </w:rPr>
      </w:pPr>
      <w:r w:rsidRPr="00DA3641">
        <w:rPr>
          <w:rFonts w:cstheme="minorHAnsi"/>
          <w:noProof/>
          <w:color w:val="000000" w:themeColor="text1"/>
          <w:sz w:val="24"/>
          <w:szCs w:val="24"/>
          <w:shd w:val="clear" w:color="auto" w:fill="FFFFFF"/>
          <w:lang w:val="es-CL"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1392D902" wp14:editId="0DB67AB3">
            <wp:simplePos x="0" y="0"/>
            <wp:positionH relativeFrom="column">
              <wp:posOffset>2299335</wp:posOffset>
            </wp:positionH>
            <wp:positionV relativeFrom="paragraph">
              <wp:posOffset>0</wp:posOffset>
            </wp:positionV>
            <wp:extent cx="956930" cy="671446"/>
            <wp:effectExtent l="0" t="0" r="0" b="0"/>
            <wp:wrapSquare wrapText="bothSides"/>
            <wp:docPr id="1" name="Imagem 6" descr="Bem-vinda | CONGRESO ALADEFE GRANAD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m-vinda | CONGRESO ALADEFE GRANADA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0" cy="67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184DD6" w14:textId="77777777" w:rsidR="002B67BF" w:rsidRPr="00B93B9E" w:rsidRDefault="002B67BF" w:rsidP="00DA3641">
      <w:pPr>
        <w:spacing w:after="0" w:line="360" w:lineRule="auto"/>
        <w:rPr>
          <w:rFonts w:cstheme="minorHAnsi"/>
          <w:color w:val="000000" w:themeColor="text1"/>
          <w:sz w:val="24"/>
          <w:szCs w:val="24"/>
          <w:lang w:val="es-CL"/>
        </w:rPr>
      </w:pPr>
    </w:p>
    <w:p w14:paraId="051E04DC" w14:textId="77777777" w:rsidR="002B1E25" w:rsidRPr="00B93B9E" w:rsidRDefault="002B1E25" w:rsidP="002B1E25">
      <w:pPr>
        <w:shd w:val="clear" w:color="auto" w:fill="FFFFFF"/>
        <w:spacing w:after="0" w:line="360" w:lineRule="auto"/>
        <w:ind w:left="708" w:firstLine="708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</w:pPr>
    </w:p>
    <w:p w14:paraId="21C07F34" w14:textId="2D811B07" w:rsidR="001152E3" w:rsidRPr="00B93B9E" w:rsidRDefault="002B1E25" w:rsidP="002B1E25">
      <w:pPr>
        <w:shd w:val="clear" w:color="auto" w:fill="FFFFFF"/>
        <w:spacing w:after="0" w:line="360" w:lineRule="auto"/>
        <w:ind w:left="708" w:firstLine="708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</w:pPr>
      <w:r w:rsidRPr="00B93B9E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  <w:t xml:space="preserve">                         </w:t>
      </w:r>
      <w:r w:rsidR="00BD71D7" w:rsidRPr="00B93B9E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  <w:t xml:space="preserve">   </w:t>
      </w:r>
      <w:r w:rsidRPr="00B93B9E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  <w:t xml:space="preserve">VERSIÓN </w:t>
      </w:r>
      <w:r w:rsidR="001152E3" w:rsidRPr="00B93B9E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  <w:t>ESPAÑOL:</w:t>
      </w:r>
    </w:p>
    <w:p w14:paraId="1C23FB6B" w14:textId="766AD4AA" w:rsidR="00943A76" w:rsidRPr="00B93B9E" w:rsidRDefault="001152E3" w:rsidP="00E20FEA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 w:rsidRPr="00B93B9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Estimado/a Director/a, Decana/o, </w:t>
      </w: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Escuela / Facultad de Enfermería adscrita</w:t>
      </w:r>
      <w:r w:rsidR="0049660B" w:rsidRPr="00B93B9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 a ALADEFE: </w:t>
      </w:r>
    </w:p>
    <w:p w14:paraId="765E5878" w14:textId="6ED316E1" w:rsidR="001152E3" w:rsidRPr="0049660B" w:rsidRDefault="001152E3" w:rsidP="00E20FEA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</w:pP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 xml:space="preserve">La Asociación Internacional de Escuelas y Facultades de Enfermería (ALADEFE), a través de la Escuela de Enfermería Anna Nery, la Universidad Federal de Río de Janeiro (Brasil), la Universidad de Granada (España) y la Escuela de Enfermería de </w:t>
      </w:r>
      <w:r w:rsidR="00460B2C"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>Coímbra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 xml:space="preserve"> (Portugal) </w:t>
      </w:r>
      <w:r w:rsidR="0049660B"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>están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 xml:space="preserve"> desarrollando la investigación internacional titulada “FORMACIÓN DE</w:t>
      </w:r>
      <w:r w:rsid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>L/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>LA ENFERMER</w:t>
      </w:r>
      <w:r w:rsid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>O/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 xml:space="preserve">A PARA </w:t>
      </w:r>
      <w:r w:rsid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>ACTU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>AR EN SITUACIONES DE DESASTRES: ESTUDIO IBEROLATINOAMERICANO</w:t>
      </w:r>
      <w:r w:rsid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 xml:space="preserve"> Y CARIBE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 xml:space="preserve">”, que fue aprobada por el Comité de Ética e Investigación de la Escuela de Enfermería Anna Nery y del Hospital Docente São Francisco de </w:t>
      </w:r>
      <w:proofErr w:type="spellStart"/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>Assis</w:t>
      </w:r>
      <w:proofErr w:type="spellEnd"/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  <w:t>, de la Universidad Federal de Río de Janeiro (CAAE 40544820.2.0000.5238 y Dictamen N° 4.674.509).</w:t>
      </w:r>
    </w:p>
    <w:p w14:paraId="1AD57822" w14:textId="5BDB93A6" w:rsidR="0049660B" w:rsidRDefault="0049660B" w:rsidP="00E20FE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El objetivo es analizar la formación del/la Enfermer</w:t>
      </w:r>
      <w:r w:rsidR="00FD5280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o/</w:t>
      </w: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a </w:t>
      </w:r>
      <w:r w:rsid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en</w:t>
      </w: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 el desarrollo de habilidades y competencias para actuar en situaciones de desastre, en </w:t>
      </w:r>
      <w:r w:rsid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Programas</w:t>
      </w: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 de pregrado en instituciones de educación superior de países ibero latinoamericanos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 y el Caribe</w:t>
      </w: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.</w:t>
      </w:r>
    </w:p>
    <w:p w14:paraId="714F6788" w14:textId="2F5B2E78" w:rsidR="00FD5280" w:rsidRPr="0049660B" w:rsidRDefault="00FD5280" w:rsidP="00E20FE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La participación de s</w:t>
      </w:r>
      <w:r w:rsidRPr="00FD5280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u instit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ución educativa es fundamental. </w:t>
      </w:r>
      <w:r w:rsidRPr="00FD5280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Para ello, 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le </w:t>
      </w:r>
      <w:r w:rsidRPr="00FD5280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solicitamos que se remita el siguiente enlace al profesor responsable de la coordinación de la formación de pregrado en enfermería de su institución u otro profesional 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propuesto</w:t>
      </w:r>
      <w:r w:rsidRPr="00FD5280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 por 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su </w:t>
      </w:r>
      <w:r w:rsid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Facultad/Escuela</w:t>
      </w:r>
      <w:r w:rsidRPr="00FD5280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:</w:t>
      </w:r>
    </w:p>
    <w:p w14:paraId="6C5A539E" w14:textId="77777777" w:rsidR="00FD5280" w:rsidRPr="00FD5280" w:rsidRDefault="00FD5280" w:rsidP="00E20FE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val="es-CL" w:eastAsia="pt-BR"/>
        </w:rPr>
      </w:pPr>
      <w:r w:rsidRPr="00FD528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val="es-CL" w:eastAsia="pt-BR"/>
        </w:rPr>
        <w:t>Formulario (versión en español):</w:t>
      </w:r>
    </w:p>
    <w:p w14:paraId="3FF51CB2" w14:textId="329A812C" w:rsidR="00FD5280" w:rsidRPr="00B93B9E" w:rsidRDefault="004F206F" w:rsidP="00E20FEA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CL"/>
        </w:rPr>
      </w:pPr>
      <w:hyperlink r:id="rId7" w:history="1">
        <w:r w:rsidR="00FD5280" w:rsidRPr="00B93B9E">
          <w:rPr>
            <w:rStyle w:val="Hipervnculo"/>
            <w:rFonts w:asciiTheme="majorHAnsi" w:hAnsiTheme="majorHAnsi" w:cstheme="majorHAnsi"/>
            <w:sz w:val="28"/>
            <w:szCs w:val="28"/>
            <w:shd w:val="clear" w:color="auto" w:fill="FFFFFF"/>
            <w:lang w:val="es-CL"/>
          </w:rPr>
          <w:t>https://docs.google.com/forms/d/e/1FAIpQLSe20KShjTdgWKdrWnXFZ4TRiaqUG9FL_Z-doOhptEpIh3Gx4w/viewform</w:t>
        </w:r>
      </w:hyperlink>
    </w:p>
    <w:p w14:paraId="60C16D71" w14:textId="77777777" w:rsidR="00460B2C" w:rsidRPr="00460B2C" w:rsidRDefault="00460B2C" w:rsidP="00E20FEA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El enlace contiene un formulario (plantilla de Google </w:t>
      </w:r>
      <w:proofErr w:type="spellStart"/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Forms</w:t>
      </w:r>
      <w:proofErr w:type="spellEnd"/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) que consta de:</w:t>
      </w:r>
    </w:p>
    <w:p w14:paraId="779072BF" w14:textId="16558D21" w:rsidR="00460B2C" w:rsidRPr="00460B2C" w:rsidRDefault="00460B2C" w:rsidP="00E20FEA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- Término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s</w:t>
      </w: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 de Consentimiento Libre e Informado (TCL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I</w:t>
      </w: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);</w:t>
      </w:r>
    </w:p>
    <w:p w14:paraId="7B8EFC66" w14:textId="19C6EC84" w:rsidR="00460B2C" w:rsidRPr="00460B2C" w:rsidRDefault="00460B2C" w:rsidP="00E20FEA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lastRenderedPageBreak/>
        <w:t>- Cuestionario adaptado del documento “Competencias Centrales para Enfermería en Desastres - Versión 2.0”, del Consejo Internacional de Enfermeras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 (CIE), con preguntas cerradas; </w:t>
      </w:r>
    </w:p>
    <w:p w14:paraId="3B119E7B" w14:textId="13412C94" w:rsidR="0049660B" w:rsidRDefault="00460B2C" w:rsidP="00E20FEA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- Cuestionario complementario con preguntas abiertas.</w:t>
      </w:r>
    </w:p>
    <w:p w14:paraId="6103805C" w14:textId="2BDA086D" w:rsidR="00460B2C" w:rsidRPr="00460B2C" w:rsidRDefault="00460B2C" w:rsidP="00E20FEA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Enfatizamos </w:t>
      </w: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que los resultados de la encuesta no 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se </w:t>
      </w: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asociarán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 a</w:t>
      </w: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 los nombres de las instituciones educativas, ni el nombre del profesional que llenará el instrumento.</w:t>
      </w:r>
    </w:p>
    <w:p w14:paraId="5E602761" w14:textId="77777777" w:rsidR="00460B2C" w:rsidRPr="00460B2C" w:rsidRDefault="00460B2C" w:rsidP="00E20FEA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</w:p>
    <w:p w14:paraId="4657D899" w14:textId="7B3BED16" w:rsidR="00460B2C" w:rsidRDefault="00460B2C" w:rsidP="00E20FEA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En caso de dudas, los investigadores responsables estarán disponibles a través de los siguientes teléfonos y correos electrónicos:</w:t>
      </w:r>
    </w:p>
    <w:p w14:paraId="45036B0A" w14:textId="77777777" w:rsidR="00460B2C" w:rsidRPr="00460B2C" w:rsidRDefault="00460B2C" w:rsidP="00460B2C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</w:p>
    <w:p w14:paraId="0657FCA0" w14:textId="760999C9" w:rsidR="00460B2C" w:rsidRPr="00460B2C" w:rsidRDefault="00460B2C" w:rsidP="00460B2C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Prof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. Carla Luzia França Araújo - Investig</w:t>
      </w: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adora respons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able.</w:t>
      </w:r>
    </w:p>
    <w:p w14:paraId="7883375A" w14:textId="44BEB73A" w:rsidR="00460B2C" w:rsidRPr="00460B2C" w:rsidRDefault="00460B2C" w:rsidP="00460B2C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E-mail: araujo.ufrj@gmail.com; Telefon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o</w:t>
      </w: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: +55 21 99948-8562</w:t>
      </w:r>
    </w:p>
    <w:p w14:paraId="5CEF5E7F" w14:textId="4248D78E" w:rsidR="00460B2C" w:rsidRPr="00460B2C" w:rsidRDefault="00460B2C" w:rsidP="00460B2C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br/>
        <w:t xml:space="preserve">Prof. Alexandre Barbosa de Oliveira - </w:t>
      </w:r>
      <w:r w:rsidR="00BD71D7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Investig</w:t>
      </w: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ador </w:t>
      </w:r>
      <w:r w:rsidR="00BD71D7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co-</w:t>
      </w:r>
      <w:r w:rsidR="00BD71D7"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respons</w:t>
      </w:r>
      <w:r w:rsidR="00BD71D7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able.</w:t>
      </w:r>
    </w:p>
    <w:p w14:paraId="66091011" w14:textId="77777777" w:rsidR="00460B2C" w:rsidRPr="00460B2C" w:rsidRDefault="00460B2C" w:rsidP="00460B2C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E-mail: </w:t>
      </w:r>
      <w:hyperlink r:id="rId8" w:history="1">
        <w:r w:rsidRPr="00460B2C">
          <w:rPr>
            <w:rStyle w:val="Hipervnculo"/>
            <w:rFonts w:asciiTheme="majorHAnsi" w:eastAsia="Times New Roman" w:hAnsiTheme="majorHAnsi" w:cstheme="majorHAnsi"/>
            <w:sz w:val="28"/>
            <w:szCs w:val="28"/>
            <w:lang w:eastAsia="pt-BR"/>
          </w:rPr>
          <w:t>alexbaroli@gmail.com</w:t>
        </w:r>
      </w:hyperlink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; Telefone: +55 21 97116-3413</w:t>
      </w:r>
    </w:p>
    <w:p w14:paraId="04BA4587" w14:textId="2874DD54" w:rsidR="00460B2C" w:rsidRPr="00B93B9E" w:rsidRDefault="00460B2C" w:rsidP="00460B2C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 w:rsidRPr="00B93B9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br/>
        <w:t xml:space="preserve">Comité de Ética de Investigación - EEAN/HESFA/UFRJ </w:t>
      </w:r>
    </w:p>
    <w:p w14:paraId="790A0E5A" w14:textId="77777777" w:rsidR="00460B2C" w:rsidRPr="00460B2C" w:rsidRDefault="00460B2C" w:rsidP="00460B2C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E-mail: </w:t>
      </w:r>
      <w:hyperlink r:id="rId9" w:history="1">
        <w:r w:rsidRPr="00460B2C">
          <w:rPr>
            <w:rStyle w:val="Hipervnculo"/>
            <w:rFonts w:asciiTheme="majorHAnsi" w:eastAsia="Times New Roman" w:hAnsiTheme="majorHAnsi" w:cstheme="majorHAnsi"/>
            <w:sz w:val="28"/>
            <w:szCs w:val="28"/>
            <w:lang w:eastAsia="pt-BR"/>
          </w:rPr>
          <w:t xml:space="preserve">cepeeanhesfa@gmail.com, </w:t>
        </w:r>
      </w:hyperlink>
      <w:hyperlink r:id="rId10" w:history="1">
        <w:r w:rsidRPr="00460B2C">
          <w:rPr>
            <w:rStyle w:val="Hipervnculo"/>
            <w:rFonts w:asciiTheme="majorHAnsi" w:eastAsia="Times New Roman" w:hAnsiTheme="majorHAnsi" w:cstheme="majorHAnsi"/>
            <w:sz w:val="28"/>
            <w:szCs w:val="28"/>
            <w:lang w:eastAsia="pt-BR"/>
          </w:rPr>
          <w:t>cepeeanhesfa@eean.ufrj.br</w:t>
        </w:r>
      </w:hyperlink>
      <w:r w:rsidRPr="00460B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; Telefone: (21) 3938-0962</w:t>
      </w:r>
    </w:p>
    <w:p w14:paraId="080C27F7" w14:textId="6EF5728B" w:rsidR="00E20FEA" w:rsidRPr="00E20FEA" w:rsidRDefault="00E20FEA" w:rsidP="00E20FEA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Su colaboración contribuirá a la definición de lineamientos para la enseñanza de Enfermería en Desastres en los países de Iberoamérica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 y el Caribe</w:t>
      </w:r>
      <w:r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, así como a la conformación de una red cooperativa relacionada con este tema en el ámbito de ALADEFE y OPS.</w:t>
      </w:r>
    </w:p>
    <w:p w14:paraId="5565D804" w14:textId="77777777" w:rsidR="00E20FEA" w:rsidRPr="00E20FEA" w:rsidRDefault="00E20FEA" w:rsidP="00E20FE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</w:p>
    <w:p w14:paraId="3F1CEE84" w14:textId="2F041C31" w:rsidR="00E20FEA" w:rsidRPr="00E20FEA" w:rsidRDefault="00E20FEA" w:rsidP="00E20FE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¡Gracias de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sde ya</w:t>
      </w:r>
      <w:r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 xml:space="preserve"> por el importante aporte de su institución educativa!</w:t>
      </w:r>
    </w:p>
    <w:p w14:paraId="53F7085B" w14:textId="77777777" w:rsidR="00E20FEA" w:rsidRPr="00E20FEA" w:rsidRDefault="00E20FEA" w:rsidP="00E20FE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</w:p>
    <w:p w14:paraId="4708730F" w14:textId="77777777" w:rsidR="00E20FEA" w:rsidRPr="00E20FEA" w:rsidRDefault="00E20FEA" w:rsidP="00E20FE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</w:pPr>
      <w:r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es-CL" w:eastAsia="pt-BR"/>
        </w:rPr>
        <w:t>Saludos académicos;</w:t>
      </w:r>
    </w:p>
    <w:p w14:paraId="7D7FC0CB" w14:textId="36D847B0" w:rsidR="00E20FEA" w:rsidRPr="00B93B9E" w:rsidRDefault="00E20FEA" w:rsidP="00E20FE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</w:pPr>
    </w:p>
    <w:p w14:paraId="6DF9F905" w14:textId="5F6D90EA" w:rsidR="00460B2C" w:rsidRPr="00B93B9E" w:rsidRDefault="00E20FEA" w:rsidP="00E20FE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</w:pPr>
      <w:r w:rsidRPr="00B93B9E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  <w:t xml:space="preserve">Asociación Internacional de </w:t>
      </w:r>
      <w:r w:rsidRPr="00E20FEA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  <w:t>Escuelas y Facultades de Enfermería</w:t>
      </w:r>
      <w:r w:rsidRPr="00B93B9E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  <w:t xml:space="preserve"> (ALADEFE)</w:t>
      </w:r>
    </w:p>
    <w:p w14:paraId="27FF6870" w14:textId="77777777" w:rsidR="00E20FEA" w:rsidRDefault="00E20FEA" w:rsidP="00FD5280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</w:pPr>
    </w:p>
    <w:p w14:paraId="69C31467" w14:textId="77777777" w:rsidR="00E20FEA" w:rsidRDefault="00E20FEA" w:rsidP="00FD5280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</w:pPr>
    </w:p>
    <w:p w14:paraId="273DFF51" w14:textId="77777777" w:rsidR="00E20FEA" w:rsidRDefault="00E20FEA" w:rsidP="00FD5280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CL" w:eastAsia="pt-BR"/>
        </w:rPr>
      </w:pPr>
    </w:p>
    <w:p w14:paraId="0BFFC5E7" w14:textId="54E0C989" w:rsidR="0049660B" w:rsidRPr="00B93B9E" w:rsidRDefault="002B1E25" w:rsidP="002B1E25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t-BR"/>
        </w:rPr>
      </w:pPr>
      <w:r w:rsidRPr="00B93B9E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t-BR"/>
        </w:rPr>
        <w:t xml:space="preserve">VERSION </w:t>
      </w:r>
      <w:r w:rsidR="0049660B" w:rsidRPr="00B93B9E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t-BR"/>
        </w:rPr>
        <w:t>PORTUGUEZ:</w:t>
      </w:r>
    </w:p>
    <w:p w14:paraId="716EBD4E" w14:textId="77777777" w:rsidR="0038664B" w:rsidRDefault="0038664B" w:rsidP="0049660B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</w:p>
    <w:p w14:paraId="1C0C8B1C" w14:textId="6D30B643" w:rsidR="00306142" w:rsidRDefault="0038664B" w:rsidP="0049660B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  <w:r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Prezada (</w:t>
      </w:r>
      <w:r w:rsidR="0049660B"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o) </w:t>
      </w:r>
      <w:r w:rsidR="002B1E25" w:rsidRPr="002B1E25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Diretor</w:t>
      </w:r>
      <w:r w:rsidR="002B1E25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/a/ Decana Escola/Faculd</w:t>
      </w:r>
      <w:r w:rsidR="0049660B"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ad</w:t>
      </w:r>
      <w:r w:rsidR="00306142"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e</w:t>
      </w:r>
      <w:r w:rsidR="0049660B"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 de Enfermagem </w:t>
      </w:r>
      <w:r w:rsid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afiliado</w:t>
      </w:r>
      <w:r w:rsidR="0049660B"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 a ALADEFE</w:t>
      </w:r>
      <w:r w:rsidR="00306142"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:</w:t>
      </w:r>
    </w:p>
    <w:p w14:paraId="492EDC14" w14:textId="77777777" w:rsidR="0038664B" w:rsidRPr="00E20FEA" w:rsidRDefault="0038664B" w:rsidP="0049660B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</w:p>
    <w:p w14:paraId="39BBE449" w14:textId="7C0852FB" w:rsidR="00D14B07" w:rsidRPr="0049660B" w:rsidRDefault="0049660B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E20FEA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A Asociación Internacional de Escolas e</w:t>
      </w:r>
      <w:r w:rsidR="002B1E2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Faculd</w:t>
      </w:r>
      <w:r w:rsidRPr="00E20FEA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ades de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Enferm</w:t>
      </w: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agem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(ALADEFE), por meio da Escola de Enfermagem Anna Nery, da Universidade Federal do Rio de Janeiro (Brasil), da Universidade de Granada (Espanha) e da Escola Superior de Enfermagem de Coimbra (Portugal)</w:t>
      </w: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,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está desenvolvendo a pesquisa internacional intitulada “FORMAÇÃO DE </w:t>
      </w:r>
      <w:r w:rsidR="00306142" w:rsidRPr="0030614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ENFERMEIRA</w:t>
      </w:r>
      <w:r w:rsidR="00306142" w:rsidRPr="00306142">
        <w:t xml:space="preserve"> 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PARA ATUAÇÃO EM SITUAÇÕES DE DESASTRES: ESTUDO IBERO-LATINO-AMERICANO</w:t>
      </w:r>
      <w:r w:rsidR="0030614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E CARIBE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”, que foi aprovada pelo Comitê de Ética e Pesquisa da Escola de Enfermagem Anna Nery e do Hospital Escola São Francisco de Assis, da Universidade Federal do Rio de Janeiro (CAAE 40544820.2.0000.5238 e Parecer nº 4.674.509).</w:t>
      </w:r>
    </w:p>
    <w:p w14:paraId="0509A793" w14:textId="2BDE46A8" w:rsidR="00DA3641" w:rsidRPr="0049660B" w:rsidRDefault="00295C85" w:rsidP="00FD5280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O </w:t>
      </w:r>
      <w:r w:rsidR="001E33BD" w:rsidRPr="0049660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  <w:t>objetivo</w:t>
      </w:r>
      <w:r w:rsidR="001E33BD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 </w:t>
      </w: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consiste em</w:t>
      </w:r>
      <w:r w:rsidR="001E33BD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 </w:t>
      </w:r>
      <w:bookmarkStart w:id="1" w:name="_Hlk70325533"/>
      <w:r w:rsidR="00DA3641"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analisar a formação de Enfermagem para o desenvolvimento de habilidades e competências para atuação em situações de desastres, em cursos de graduação de instituições de ensino superior de países ibero-latino-americanos.</w:t>
      </w:r>
    </w:p>
    <w:bookmarkEnd w:id="1"/>
    <w:p w14:paraId="6A74D87A" w14:textId="195F7A23" w:rsidR="001A78EF" w:rsidRPr="0049660B" w:rsidRDefault="007E7916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A participação de sua instituição de ensino é fundamental! </w:t>
      </w:r>
      <w:r w:rsidR="00943A76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Para isso solicitamos que seja encaminhado o seguinte </w:t>
      </w:r>
      <w:r w:rsidR="00943A76" w:rsidRPr="0049660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  <w:t>link</w:t>
      </w:r>
      <w:r w:rsidR="00943A76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 ao professor responsável pela coordenação d</w:t>
      </w:r>
      <w:r w:rsidR="002F5734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e</w:t>
      </w:r>
      <w:r w:rsidR="00943A76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 ensino de graduação em Enfermagem de sua instituição</w:t>
      </w:r>
      <w:r w:rsidR="00DA3641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 ou outro profissional indicado pela </w:t>
      </w:r>
      <w:r w:rsid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Faculdade</w:t>
      </w:r>
      <w:r w:rsidR="003911E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/Escola</w:t>
      </w:r>
      <w:r w:rsidR="001A78EF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:</w:t>
      </w:r>
    </w:p>
    <w:p w14:paraId="53B0952F" w14:textId="41777661" w:rsidR="002F5734" w:rsidRPr="0049660B" w:rsidRDefault="002F5734" w:rsidP="006A194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</w:pPr>
      <w:r w:rsidRPr="0049660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  <w:t>Formulário (versão em português):</w:t>
      </w:r>
    </w:p>
    <w:p w14:paraId="0EAFBC01" w14:textId="0C788981" w:rsidR="00DA3641" w:rsidRPr="0049660B" w:rsidRDefault="004F206F" w:rsidP="006A1944">
      <w:pPr>
        <w:spacing w:after="0" w:line="360" w:lineRule="auto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hyperlink r:id="rId11" w:history="1">
        <w:r w:rsidR="006A1944" w:rsidRPr="0049660B">
          <w:rPr>
            <w:rStyle w:val="Hipervnculo"/>
            <w:rFonts w:asciiTheme="majorHAnsi" w:hAnsiTheme="majorHAnsi" w:cstheme="majorHAnsi"/>
            <w:sz w:val="28"/>
            <w:szCs w:val="28"/>
            <w:shd w:val="clear" w:color="auto" w:fill="FFFFFF"/>
          </w:rPr>
          <w:t>https://docs.google.com/forms/d/e/1FAIpQLSe6O9d3YnI4Jrl4xzwrJjp65IqSSiwW_qTSFrY5bgr9UnIUyg/viewform</w:t>
        </w:r>
      </w:hyperlink>
    </w:p>
    <w:p w14:paraId="7DF10EAB" w14:textId="6046BE0C" w:rsidR="002B67BF" w:rsidRPr="0049660B" w:rsidRDefault="002B67BF" w:rsidP="00FD5280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</w:p>
    <w:p w14:paraId="1F3A8A0B" w14:textId="61A33664" w:rsidR="001A78EF" w:rsidRPr="0049660B" w:rsidRDefault="001A78EF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O </w:t>
      </w:r>
      <w:r w:rsidR="00943A76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link contém um </w:t>
      </w:r>
      <w:r w:rsidR="00943A76" w:rsidRPr="0049660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  <w:t>formulário</w:t>
      </w:r>
      <w:r w:rsidR="00483163" w:rsidRPr="0049660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  <w:t xml:space="preserve"> </w:t>
      </w:r>
      <w:r w:rsidR="00483163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(</w:t>
      </w:r>
      <w:r w:rsidR="00483163"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modelo</w:t>
      </w:r>
      <w:r w:rsidR="007E7916"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3163" w:rsidRPr="0049660B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shd w:val="clear" w:color="auto" w:fill="FFFFFF"/>
        </w:rPr>
        <w:t xml:space="preserve">Google </w:t>
      </w:r>
      <w:proofErr w:type="spellStart"/>
      <w:r w:rsidR="00483163" w:rsidRPr="0049660B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shd w:val="clear" w:color="auto" w:fill="FFFFFF"/>
        </w:rPr>
        <w:t>Forms</w:t>
      </w:r>
      <w:proofErr w:type="spellEnd"/>
      <w:r w:rsidR="00483163"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943A76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composto por:</w:t>
      </w:r>
    </w:p>
    <w:p w14:paraId="5A448611" w14:textId="01F1C5B4" w:rsidR="001A78EF" w:rsidRPr="0049660B" w:rsidRDefault="00943A76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- Termo de Consentimento Livre e Esclarecido (TCLE)</w:t>
      </w:r>
      <w:r w:rsidR="002F5734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;</w:t>
      </w:r>
    </w:p>
    <w:p w14:paraId="117559D4" w14:textId="77583C1B" w:rsidR="00F13900" w:rsidRPr="0049660B" w:rsidRDefault="001A78EF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lastRenderedPageBreak/>
        <w:t xml:space="preserve">- </w:t>
      </w:r>
      <w:r w:rsidR="00943A76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Questionário adaptado do</w:t>
      </w:r>
      <w:r w:rsidR="00F13900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 documento “</w:t>
      </w:r>
      <w:proofErr w:type="spellStart"/>
      <w:r w:rsidR="00F13900"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Competencias</w:t>
      </w:r>
      <w:proofErr w:type="spellEnd"/>
      <w:r w:rsidR="00F13900" w:rsidRPr="0049660B">
        <w:rPr>
          <w:rFonts w:asciiTheme="majorHAnsi" w:hAnsiTheme="majorHAnsi" w:cstheme="majorHAnsi"/>
          <w:bCs/>
          <w:color w:val="000000" w:themeColor="text1"/>
          <w:spacing w:val="14"/>
          <w:sz w:val="28"/>
          <w:szCs w:val="28"/>
        </w:rPr>
        <w:t xml:space="preserve"> </w:t>
      </w:r>
      <w:proofErr w:type="spellStart"/>
      <w:r w:rsidR="00F13900"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centrales</w:t>
      </w:r>
      <w:proofErr w:type="spellEnd"/>
      <w:proofErr w:type="gramStart"/>
      <w:r w:rsidR="00F13900"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</w:t>
      </w:r>
      <w:r w:rsidR="00F13900" w:rsidRPr="0049660B">
        <w:rPr>
          <w:rFonts w:asciiTheme="majorHAnsi" w:hAnsiTheme="majorHAnsi" w:cstheme="majorHAnsi"/>
          <w:bCs/>
          <w:color w:val="000000" w:themeColor="text1"/>
          <w:spacing w:val="-119"/>
          <w:sz w:val="28"/>
          <w:szCs w:val="28"/>
        </w:rPr>
        <w:t xml:space="preserve"> </w:t>
      </w:r>
      <w:proofErr w:type="gramEnd"/>
      <w:r w:rsidR="00F13900"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para </w:t>
      </w:r>
      <w:proofErr w:type="spellStart"/>
      <w:r w:rsidR="00F13900"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la</w:t>
      </w:r>
      <w:proofErr w:type="spellEnd"/>
      <w:r w:rsidR="00F13900" w:rsidRPr="0049660B">
        <w:rPr>
          <w:rFonts w:asciiTheme="majorHAnsi" w:hAnsiTheme="majorHAnsi" w:cstheme="majorHAnsi"/>
          <w:bCs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F13900"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Enfermería</w:t>
      </w:r>
      <w:proofErr w:type="spellEnd"/>
      <w:r w:rsidR="00F13900"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</w:t>
      </w:r>
      <w:r w:rsidR="00F13900" w:rsidRPr="0049660B">
        <w:rPr>
          <w:rFonts w:asciiTheme="majorHAnsi" w:hAnsiTheme="majorHAnsi" w:cstheme="majorHAnsi"/>
          <w:bCs/>
          <w:color w:val="000000" w:themeColor="text1"/>
          <w:spacing w:val="-1"/>
          <w:sz w:val="28"/>
          <w:szCs w:val="28"/>
        </w:rPr>
        <w:t>de</w:t>
      </w:r>
      <w:r w:rsidR="00F13900" w:rsidRPr="0049660B">
        <w:rPr>
          <w:rFonts w:asciiTheme="majorHAnsi" w:hAnsiTheme="majorHAnsi" w:cstheme="majorHAnsi"/>
          <w:bCs/>
          <w:color w:val="000000" w:themeColor="text1"/>
          <w:spacing w:val="-27"/>
          <w:sz w:val="28"/>
          <w:szCs w:val="28"/>
        </w:rPr>
        <w:t xml:space="preserve"> </w:t>
      </w:r>
      <w:r w:rsidR="00F13900" w:rsidRPr="0049660B">
        <w:rPr>
          <w:rFonts w:asciiTheme="majorHAnsi" w:hAnsiTheme="majorHAnsi" w:cstheme="majorHAnsi"/>
          <w:bCs/>
          <w:color w:val="000000" w:themeColor="text1"/>
          <w:spacing w:val="-1"/>
          <w:sz w:val="28"/>
          <w:szCs w:val="28"/>
        </w:rPr>
        <w:t>Catástrofes - V</w:t>
      </w:r>
      <w:r w:rsidR="00F13900"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ersión</w:t>
      </w:r>
      <w:r w:rsidR="00F13900" w:rsidRPr="0049660B">
        <w:rPr>
          <w:rFonts w:asciiTheme="majorHAnsi" w:hAnsiTheme="majorHAnsi" w:cstheme="majorHAnsi"/>
          <w:bCs/>
          <w:color w:val="000000" w:themeColor="text1"/>
          <w:spacing w:val="13"/>
          <w:sz w:val="28"/>
          <w:szCs w:val="28"/>
        </w:rPr>
        <w:t xml:space="preserve"> </w:t>
      </w:r>
      <w:r w:rsidR="00F13900"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2.0”, do Conselho Internacional de Enferm</w:t>
      </w:r>
      <w:r w:rsidR="00DA3641"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eiras, com perguntas fechadas</w:t>
      </w:r>
      <w:r w:rsidR="006A1944"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; e</w:t>
      </w:r>
    </w:p>
    <w:p w14:paraId="701B4230" w14:textId="77777777" w:rsidR="006A1944" w:rsidRPr="0049660B" w:rsidRDefault="00DA3641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49660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- Questionário Complementar com perguntas abertas.</w:t>
      </w:r>
    </w:p>
    <w:p w14:paraId="4F80F6C3" w14:textId="77777777" w:rsidR="006A1944" w:rsidRPr="0049660B" w:rsidRDefault="006A1944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</w:p>
    <w:p w14:paraId="1ACC7BC3" w14:textId="60C70E6B" w:rsidR="00DA3641" w:rsidRPr="0049660B" w:rsidRDefault="00943A76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Ressaltamos que </w:t>
      </w:r>
      <w:r w:rsidR="00DA3641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os resultados </w:t>
      </w: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provenientes da pesquisa </w:t>
      </w:r>
      <w:r w:rsidR="001E33BD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não associarão </w:t>
      </w:r>
      <w:r w:rsidR="001E33BD" w:rsidRPr="0049660B">
        <w:rPr>
          <w:rFonts w:asciiTheme="majorHAnsi" w:hAnsiTheme="majorHAnsi" w:cstheme="majorHAnsi"/>
          <w:color w:val="000000" w:themeColor="text1"/>
          <w:sz w:val="28"/>
          <w:szCs w:val="28"/>
        </w:rPr>
        <w:t>os nomes das instituições de ensino com as respostas dos formulários</w:t>
      </w:r>
      <w:r w:rsidR="00DA3641" w:rsidRPr="0049660B">
        <w:rPr>
          <w:rFonts w:asciiTheme="majorHAnsi" w:hAnsiTheme="majorHAnsi" w:cstheme="majorHAnsi"/>
          <w:color w:val="000000" w:themeColor="text1"/>
          <w:sz w:val="28"/>
          <w:szCs w:val="28"/>
        </w:rPr>
        <w:t>, nem o nome do profissional que irá preencher o instrumento.</w:t>
      </w:r>
    </w:p>
    <w:p w14:paraId="18B2B39D" w14:textId="460316C6" w:rsidR="001E33BD" w:rsidRPr="0049660B" w:rsidRDefault="001E33BD" w:rsidP="006A1944">
      <w:pPr>
        <w:spacing w:after="0" w:line="360" w:lineRule="auto"/>
        <w:ind w:firstLine="567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</w:p>
    <w:p w14:paraId="671EC53C" w14:textId="6EA61B34" w:rsidR="00DA3641" w:rsidRPr="0049660B" w:rsidRDefault="001A78EF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Em caso de </w:t>
      </w:r>
      <w:r w:rsidR="00943A76" w:rsidRPr="00E20FEA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pt-BR"/>
        </w:rPr>
        <w:t>dúvida</w:t>
      </w:r>
      <w:r w:rsidRPr="00E20FEA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pt-BR"/>
        </w:rPr>
        <w:t>s</w:t>
      </w:r>
      <w:r w:rsidRPr="00E20FE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,</w:t>
      </w: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 os pesquisadores </w:t>
      </w:r>
      <w:r w:rsidR="006A1944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responsáveis </w:t>
      </w: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estarão disponíveis pelo</w:t>
      </w:r>
      <w:r w:rsidR="00DA3641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s seguintes telefones e </w:t>
      </w: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e-mail</w:t>
      </w:r>
      <w:r w:rsidR="00DA3641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s:</w:t>
      </w:r>
    </w:p>
    <w:p w14:paraId="506ADD19" w14:textId="77777777" w:rsidR="00DA3641" w:rsidRPr="0049660B" w:rsidRDefault="00DA3641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</w:p>
    <w:p w14:paraId="12153C98" w14:textId="1CAC98FF" w:rsidR="00DA3641" w:rsidRPr="0049660B" w:rsidRDefault="00DA3641" w:rsidP="006A1944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Profa. Carla Luzia França Araújo - Pesquisadora responsável</w:t>
      </w:r>
    </w:p>
    <w:p w14:paraId="5BD7BD46" w14:textId="77777777" w:rsidR="00DA3641" w:rsidRPr="0049660B" w:rsidRDefault="00DA3641" w:rsidP="006A1944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E-mail: araujo.ufrj@gmail.com; Telefone: +55 21 99948-8562</w:t>
      </w:r>
    </w:p>
    <w:p w14:paraId="65B1013D" w14:textId="7FA5F05E" w:rsidR="00DA3641" w:rsidRPr="0049660B" w:rsidRDefault="00DA3641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49660B">
        <w:rPr>
          <w:rFonts w:asciiTheme="majorHAnsi" w:hAnsiTheme="majorHAnsi" w:cstheme="majorHAnsi"/>
          <w:color w:val="000000" w:themeColor="text1"/>
          <w:sz w:val="28"/>
          <w:szCs w:val="28"/>
        </w:rPr>
        <w:br/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Prof. Alexandre Barbosa de Oliveira - Pesquisador </w:t>
      </w:r>
      <w:r w:rsidR="002946BE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co-</w:t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responsável</w:t>
      </w:r>
    </w:p>
    <w:p w14:paraId="58F14925" w14:textId="77777777" w:rsidR="00DA3641" w:rsidRPr="0049660B" w:rsidRDefault="00DA3641" w:rsidP="006A1944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E-mail: </w:t>
      </w:r>
      <w:hyperlink r:id="rId12" w:history="1">
        <w:r w:rsidRPr="0049660B">
          <w:rPr>
            <w:rStyle w:val="Hipervnculo"/>
            <w:rFonts w:asciiTheme="majorHAnsi" w:hAnsiTheme="majorHAnsi" w:cstheme="majorHAnsi"/>
            <w:color w:val="000000" w:themeColor="text1"/>
            <w:sz w:val="28"/>
            <w:szCs w:val="28"/>
            <w:shd w:val="clear" w:color="auto" w:fill="FFFFFF"/>
          </w:rPr>
          <w:t>alexbaroli@gmail.com</w:t>
        </w:r>
      </w:hyperlink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; Telefone: +55 21 97116-3413</w:t>
      </w:r>
    </w:p>
    <w:p w14:paraId="6BE9AC60" w14:textId="77777777" w:rsidR="00DA3641" w:rsidRPr="0049660B" w:rsidRDefault="00DA3641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49660B">
        <w:rPr>
          <w:rFonts w:asciiTheme="majorHAnsi" w:hAnsiTheme="majorHAnsi" w:cstheme="majorHAnsi"/>
          <w:color w:val="000000" w:themeColor="text1"/>
          <w:sz w:val="28"/>
          <w:szCs w:val="28"/>
        </w:rPr>
        <w:br/>
      </w: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Comitê de Ética em Pesquisa - EEAN/HESFA/UFRJ </w:t>
      </w:r>
    </w:p>
    <w:p w14:paraId="79AA97FD" w14:textId="7E86DC4D" w:rsidR="00DA3641" w:rsidRPr="0049660B" w:rsidRDefault="00DA3641" w:rsidP="006A1944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E-mail: </w:t>
      </w:r>
      <w:hyperlink r:id="rId13" w:history="1">
        <w:r w:rsidRPr="0049660B">
          <w:rPr>
            <w:rStyle w:val="Hipervnculo"/>
            <w:rFonts w:asciiTheme="majorHAnsi" w:hAnsiTheme="majorHAnsi" w:cstheme="majorHAnsi"/>
            <w:color w:val="000000" w:themeColor="text1"/>
            <w:sz w:val="28"/>
            <w:szCs w:val="28"/>
            <w:shd w:val="clear" w:color="auto" w:fill="FFFFFF"/>
          </w:rPr>
          <w:t xml:space="preserve">cepeeanhesfa@gmail.com, </w:t>
        </w:r>
      </w:hyperlink>
      <w:hyperlink r:id="rId14" w:history="1">
        <w:r w:rsidRPr="0049660B">
          <w:rPr>
            <w:rStyle w:val="Hipervnculo"/>
            <w:rFonts w:asciiTheme="majorHAnsi" w:hAnsiTheme="majorHAnsi" w:cstheme="majorHAnsi"/>
            <w:color w:val="000000" w:themeColor="text1"/>
            <w:sz w:val="28"/>
            <w:szCs w:val="28"/>
            <w:shd w:val="clear" w:color="auto" w:fill="FFFFFF"/>
          </w:rPr>
          <w:t>cepeeanhesfa@eean.ufrj.br</w:t>
        </w:r>
      </w:hyperlink>
      <w:r w:rsidRPr="0049660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; Telefone: (21) 3938-0962</w:t>
      </w:r>
    </w:p>
    <w:p w14:paraId="08C73512" w14:textId="77777777" w:rsidR="006A1944" w:rsidRPr="0049660B" w:rsidRDefault="006A1944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</w:p>
    <w:p w14:paraId="56C18DF3" w14:textId="23E7E6CF" w:rsidR="008E6F5B" w:rsidRPr="0049660B" w:rsidRDefault="00943A76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A sua colaboração contribuirá com a </w:t>
      </w:r>
      <w:r w:rsidR="00600650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definição de diretrizes para o </w:t>
      </w: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ensino de Enfermagem em Desastres</w:t>
      </w:r>
      <w:r w:rsidR="00600650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 xml:space="preserve"> em países ibero-latino-americanos, bem como a </w:t>
      </w:r>
      <w:r w:rsidR="008E6F5B" w:rsidRPr="0049660B">
        <w:rPr>
          <w:rFonts w:asciiTheme="majorHAnsi" w:hAnsiTheme="majorHAnsi" w:cstheme="majorHAnsi"/>
          <w:color w:val="000000" w:themeColor="text1"/>
          <w:sz w:val="28"/>
          <w:szCs w:val="28"/>
        </w:rPr>
        <w:t>formação de rede coopera</w:t>
      </w:r>
      <w:r w:rsidR="00483163" w:rsidRPr="0049660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nte </w:t>
      </w:r>
      <w:r w:rsidR="008E6F5B" w:rsidRPr="0049660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relacionada a este tema </w:t>
      </w:r>
      <w:r w:rsidR="008E6F5B" w:rsidRPr="0049660B">
        <w:rPr>
          <w:rFonts w:asciiTheme="majorHAnsi" w:hAnsiTheme="majorHAnsi" w:cstheme="majorHAnsi"/>
          <w:color w:val="000000" w:themeColor="text1"/>
          <w:sz w:val="28"/>
          <w:szCs w:val="28"/>
          <w:lang w:eastAsia="pt-BR"/>
        </w:rPr>
        <w:t>no âmbito da ALADEFE</w:t>
      </w:r>
      <w:r w:rsidR="00600650" w:rsidRPr="0049660B">
        <w:rPr>
          <w:rFonts w:asciiTheme="majorHAnsi" w:hAnsiTheme="majorHAnsi" w:cstheme="majorHAnsi"/>
          <w:color w:val="000000" w:themeColor="text1"/>
          <w:sz w:val="28"/>
          <w:szCs w:val="28"/>
          <w:lang w:eastAsia="pt-BR"/>
        </w:rPr>
        <w:t xml:space="preserve"> e OPAS.</w:t>
      </w:r>
      <w:r w:rsidR="008E6F5B" w:rsidRPr="0049660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14:paraId="69FB40E2" w14:textId="77777777" w:rsidR="00F13900" w:rsidRPr="0049660B" w:rsidRDefault="00F13900" w:rsidP="006A1944">
      <w:pPr>
        <w:pStyle w:val="Prrafodelista"/>
        <w:shd w:val="clear" w:color="auto" w:fill="FFFFFF"/>
        <w:spacing w:after="0" w:line="360" w:lineRule="auto"/>
        <w:ind w:left="0"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2CE4C445" w14:textId="57EF7830" w:rsidR="001A78EF" w:rsidRPr="0049660B" w:rsidRDefault="00943A76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</w:pPr>
      <w:r w:rsidRPr="0049660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  <w:t xml:space="preserve">Agradecemos desde já a </w:t>
      </w:r>
      <w:r w:rsidR="00CA085D" w:rsidRPr="0049660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  <w:t xml:space="preserve">importante </w:t>
      </w:r>
      <w:r w:rsidRPr="0049660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  <w:t>contribuição</w:t>
      </w:r>
      <w:r w:rsidR="00483163" w:rsidRPr="0049660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  <w:t xml:space="preserve"> de sua instituição de ensino</w:t>
      </w:r>
      <w:r w:rsidR="00CA085D" w:rsidRPr="0049660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pt-BR"/>
        </w:rPr>
        <w:t>!</w:t>
      </w:r>
    </w:p>
    <w:p w14:paraId="07EA69AE" w14:textId="5F4A6042" w:rsidR="00943A76" w:rsidRPr="0049660B" w:rsidRDefault="00943A76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</w:p>
    <w:p w14:paraId="791C65FB" w14:textId="75BAB495" w:rsidR="00943A76" w:rsidRPr="0049660B" w:rsidRDefault="00DA3641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  <w:r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Saudações acadêmicas</w:t>
      </w:r>
      <w:r w:rsidR="00943A76" w:rsidRPr="0049660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  <w:t>;</w:t>
      </w:r>
    </w:p>
    <w:p w14:paraId="67FC8578" w14:textId="77777777" w:rsidR="00943A76" w:rsidRPr="0049660B" w:rsidRDefault="00943A76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</w:p>
    <w:p w14:paraId="6E6F6489" w14:textId="77777777" w:rsidR="006A1944" w:rsidRPr="0049660B" w:rsidRDefault="006A1944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BR"/>
        </w:rPr>
      </w:pPr>
    </w:p>
    <w:p w14:paraId="1754BAE6" w14:textId="74F6F8BB" w:rsidR="00CA431E" w:rsidRPr="0049660B" w:rsidRDefault="00E20FEA" w:rsidP="006A1944">
      <w:pPr>
        <w:shd w:val="clear" w:color="auto" w:fill="FFFFFF"/>
        <w:spacing w:after="0"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E20F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Associação Internacional de Escolas e Faculdades de Enfermagem </w:t>
      </w:r>
      <w:r w:rsidR="00DA3641" w:rsidRPr="0049660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>(ALADEFE)</w:t>
      </w:r>
    </w:p>
    <w:p w14:paraId="58DFCBAF" w14:textId="77777777" w:rsidR="00DA3641" w:rsidRPr="0049660B" w:rsidRDefault="00DA3641" w:rsidP="006A1944">
      <w:pPr>
        <w:shd w:val="clear" w:color="auto" w:fill="FFFFFF"/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</w:p>
    <w:sectPr w:rsidR="00DA3641" w:rsidRPr="0049660B" w:rsidSect="00DA3641">
      <w:pgSz w:w="11906" w:h="16838" w:code="9"/>
      <w:pgMar w:top="1134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63EF"/>
    <w:multiLevelType w:val="multilevel"/>
    <w:tmpl w:val="377A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76"/>
    <w:rsid w:val="000501AD"/>
    <w:rsid w:val="001152E3"/>
    <w:rsid w:val="001171AC"/>
    <w:rsid w:val="001A78EF"/>
    <w:rsid w:val="001E33BD"/>
    <w:rsid w:val="001E5F01"/>
    <w:rsid w:val="002705BE"/>
    <w:rsid w:val="002946BE"/>
    <w:rsid w:val="00295C85"/>
    <w:rsid w:val="002B1E25"/>
    <w:rsid w:val="002B67BF"/>
    <w:rsid w:val="002E4878"/>
    <w:rsid w:val="002F5734"/>
    <w:rsid w:val="00306142"/>
    <w:rsid w:val="0038664B"/>
    <w:rsid w:val="003911E9"/>
    <w:rsid w:val="00460B2C"/>
    <w:rsid w:val="00463C5B"/>
    <w:rsid w:val="00483163"/>
    <w:rsid w:val="0049660B"/>
    <w:rsid w:val="004F206F"/>
    <w:rsid w:val="00600650"/>
    <w:rsid w:val="00634A35"/>
    <w:rsid w:val="006A1944"/>
    <w:rsid w:val="007E7916"/>
    <w:rsid w:val="008A5284"/>
    <w:rsid w:val="008E6F5B"/>
    <w:rsid w:val="00943A76"/>
    <w:rsid w:val="00B91FAF"/>
    <w:rsid w:val="00B93B9E"/>
    <w:rsid w:val="00BD71D7"/>
    <w:rsid w:val="00CA085D"/>
    <w:rsid w:val="00CA431E"/>
    <w:rsid w:val="00D14B07"/>
    <w:rsid w:val="00D52067"/>
    <w:rsid w:val="00DA3641"/>
    <w:rsid w:val="00E20FEA"/>
    <w:rsid w:val="00F13900"/>
    <w:rsid w:val="00F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33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F13900"/>
    <w:pPr>
      <w:widowControl w:val="0"/>
      <w:autoSpaceDE w:val="0"/>
      <w:autoSpaceDN w:val="0"/>
      <w:spacing w:before="57" w:after="0" w:line="240" w:lineRule="auto"/>
      <w:ind w:left="2577" w:right="1178"/>
      <w:jc w:val="center"/>
      <w:outlineLvl w:val="1"/>
    </w:pPr>
    <w:rPr>
      <w:rFonts w:ascii="Arial" w:eastAsia="Arial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3A76"/>
    <w:rPr>
      <w:color w:val="0000FF"/>
      <w:u w:val="single"/>
    </w:rPr>
  </w:style>
  <w:style w:type="character" w:customStyle="1" w:styleId="apple-converted-space">
    <w:name w:val="apple-converted-space"/>
    <w:rsid w:val="002B67BF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67BF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rsid w:val="008E6F5B"/>
    <w:pPr>
      <w:spacing w:after="0" w:line="360" w:lineRule="auto"/>
      <w:ind w:left="4111"/>
    </w:pPr>
    <w:rPr>
      <w:rFonts w:ascii="Arial" w:eastAsia="Batang" w:hAnsi="Arial" w:cs="Times New Roman"/>
      <w:color w:val="000000"/>
      <w:sz w:val="24"/>
      <w:szCs w:val="20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6F5B"/>
    <w:rPr>
      <w:rFonts w:ascii="Arial" w:eastAsia="Batang" w:hAnsi="Arial" w:cs="Times New Roman"/>
      <w:color w:val="000000"/>
      <w:sz w:val="24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F13900"/>
    <w:rPr>
      <w:rFonts w:ascii="Arial" w:eastAsia="Arial" w:hAnsi="Arial" w:cs="Arial"/>
      <w:b/>
      <w:bCs/>
      <w:sz w:val="26"/>
      <w:szCs w:val="26"/>
      <w:lang w:val="es-ES"/>
    </w:rPr>
  </w:style>
  <w:style w:type="paragraph" w:styleId="Prrafodelista">
    <w:name w:val="List Paragraph"/>
    <w:basedOn w:val="Normal"/>
    <w:uiPriority w:val="34"/>
    <w:qFormat/>
    <w:rsid w:val="00F139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styleId="Tablaconcuadrcula">
    <w:name w:val="Table Grid"/>
    <w:basedOn w:val="Tablanormal"/>
    <w:uiPriority w:val="39"/>
    <w:rsid w:val="00DA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F13900"/>
    <w:pPr>
      <w:widowControl w:val="0"/>
      <w:autoSpaceDE w:val="0"/>
      <w:autoSpaceDN w:val="0"/>
      <w:spacing w:before="57" w:after="0" w:line="240" w:lineRule="auto"/>
      <w:ind w:left="2577" w:right="1178"/>
      <w:jc w:val="center"/>
      <w:outlineLvl w:val="1"/>
    </w:pPr>
    <w:rPr>
      <w:rFonts w:ascii="Arial" w:eastAsia="Arial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3A76"/>
    <w:rPr>
      <w:color w:val="0000FF"/>
      <w:u w:val="single"/>
    </w:rPr>
  </w:style>
  <w:style w:type="character" w:customStyle="1" w:styleId="apple-converted-space">
    <w:name w:val="apple-converted-space"/>
    <w:rsid w:val="002B67BF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67BF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rsid w:val="008E6F5B"/>
    <w:pPr>
      <w:spacing w:after="0" w:line="360" w:lineRule="auto"/>
      <w:ind w:left="4111"/>
    </w:pPr>
    <w:rPr>
      <w:rFonts w:ascii="Arial" w:eastAsia="Batang" w:hAnsi="Arial" w:cs="Times New Roman"/>
      <w:color w:val="000000"/>
      <w:sz w:val="24"/>
      <w:szCs w:val="20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6F5B"/>
    <w:rPr>
      <w:rFonts w:ascii="Arial" w:eastAsia="Batang" w:hAnsi="Arial" w:cs="Times New Roman"/>
      <w:color w:val="000000"/>
      <w:sz w:val="24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F13900"/>
    <w:rPr>
      <w:rFonts w:ascii="Arial" w:eastAsia="Arial" w:hAnsi="Arial" w:cs="Arial"/>
      <w:b/>
      <w:bCs/>
      <w:sz w:val="26"/>
      <w:szCs w:val="26"/>
      <w:lang w:val="es-ES"/>
    </w:rPr>
  </w:style>
  <w:style w:type="paragraph" w:styleId="Prrafodelista">
    <w:name w:val="List Paragraph"/>
    <w:basedOn w:val="Normal"/>
    <w:uiPriority w:val="34"/>
    <w:qFormat/>
    <w:rsid w:val="00F139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styleId="Tablaconcuadrcula">
    <w:name w:val="Table Grid"/>
    <w:basedOn w:val="Tablanormal"/>
    <w:uiPriority w:val="39"/>
    <w:rsid w:val="00DA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3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73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33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baroli@eean.ufrj.br" TargetMode="External"/><Relationship Id="rId13" Type="http://schemas.openxmlformats.org/officeDocument/2006/relationships/hyperlink" Target="mailto:cepeeanhesf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20KShjTdgWKdrWnXFZ4TRiaqUG9FL_Z-doOhptEpIh3Gx4w/viewform" TargetMode="External"/><Relationship Id="rId12" Type="http://schemas.openxmlformats.org/officeDocument/2006/relationships/hyperlink" Target="mailto:alexbaroli@eean.ufrj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forms/d/e/1FAIpQLSe6O9d3YnI4Jrl4xzwrJjp65IqSSiwW_qTSFrY5bgr9UnIUyg/view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peeanhesfa@eean.ufrj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peeanhesfa@gmail.com" TargetMode="External"/><Relationship Id="rId14" Type="http://schemas.openxmlformats.org/officeDocument/2006/relationships/hyperlink" Target="mailto:cepeeanhesfa@eean.ufrj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GEPESED-UFRJ</dc:creator>
  <cp:lastModifiedBy>Maria Teresa</cp:lastModifiedBy>
  <cp:revision>2</cp:revision>
  <dcterms:created xsi:type="dcterms:W3CDTF">2023-07-07T05:04:00Z</dcterms:created>
  <dcterms:modified xsi:type="dcterms:W3CDTF">2023-07-07T05:04:00Z</dcterms:modified>
</cp:coreProperties>
</file>