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E1280" w14:textId="73F74A97" w:rsidR="00290AAE" w:rsidRPr="00EC3AD4" w:rsidRDefault="00290AAE" w:rsidP="00290AAE">
      <w:pPr>
        <w:pStyle w:val="NormalWeb"/>
        <w:spacing w:before="0" w:beforeAutospacing="0" w:after="0"/>
        <w:ind w:left="-851"/>
        <w:jc w:val="right"/>
        <w:rPr>
          <w:lang w:val="es-UY"/>
        </w:rPr>
      </w:pPr>
      <w:r>
        <w:rPr>
          <w:rFonts w:ascii="Arial" w:hAnsi="Arial" w:cs="Arial"/>
          <w:lang w:val="es-UY"/>
        </w:rPr>
        <w:t xml:space="preserve">Montevideo, </w:t>
      </w:r>
      <w:r w:rsidR="008A0158">
        <w:rPr>
          <w:rFonts w:ascii="Arial" w:hAnsi="Arial" w:cs="Arial"/>
          <w:lang w:val="es-UY"/>
        </w:rPr>
        <w:t>26</w:t>
      </w:r>
      <w:r w:rsidR="00CD6366">
        <w:rPr>
          <w:rFonts w:ascii="Arial" w:hAnsi="Arial" w:cs="Arial"/>
          <w:lang w:val="es-UY"/>
        </w:rPr>
        <w:t xml:space="preserve"> de diciembre </w:t>
      </w:r>
      <w:r>
        <w:rPr>
          <w:rFonts w:ascii="Arial" w:hAnsi="Arial" w:cs="Arial"/>
          <w:lang w:val="es-UY"/>
        </w:rPr>
        <w:t>de 2022</w:t>
      </w:r>
    </w:p>
    <w:p w14:paraId="0918330C" w14:textId="77777777" w:rsidR="00290AAE" w:rsidRPr="00EC3AD4" w:rsidRDefault="00290AAE" w:rsidP="008D707B">
      <w:pPr>
        <w:pStyle w:val="NormalWeb"/>
        <w:ind w:left="142"/>
        <w:jc w:val="both"/>
        <w:rPr>
          <w:rFonts w:ascii="Arial" w:hAnsi="Arial" w:cs="Arial"/>
          <w:b/>
          <w:lang w:val="es-UY"/>
        </w:rPr>
      </w:pPr>
      <w:r w:rsidRPr="00EC3AD4">
        <w:rPr>
          <w:rFonts w:ascii="Arial" w:hAnsi="Arial" w:cs="Arial"/>
          <w:b/>
          <w:lang w:val="es-UY"/>
        </w:rPr>
        <w:t>Convocatoria al Programa 720-Contrapartida de Convenios</w:t>
      </w:r>
      <w:r>
        <w:rPr>
          <w:rFonts w:ascii="Arial" w:hAnsi="Arial" w:cs="Arial"/>
          <w:b/>
          <w:lang w:val="es-UY"/>
        </w:rPr>
        <w:t xml:space="preserve"> (modalidad presencial)</w:t>
      </w:r>
    </w:p>
    <w:p w14:paraId="006B00C5" w14:textId="467E2E62" w:rsidR="00290AAE" w:rsidRPr="00EC3AD4" w:rsidRDefault="00CD6366" w:rsidP="00290AAE">
      <w:pPr>
        <w:pStyle w:val="NormalWeb"/>
        <w:ind w:left="142"/>
        <w:jc w:val="both"/>
        <w:rPr>
          <w:rFonts w:ascii="Arial" w:hAnsi="Arial" w:cs="Arial"/>
          <w:lang w:val="es-UY"/>
        </w:rPr>
      </w:pPr>
      <w:r>
        <w:rPr>
          <w:rFonts w:ascii="Arial" w:hAnsi="Arial" w:cs="Arial"/>
          <w:b/>
          <w:lang w:val="es-UY"/>
        </w:rPr>
        <w:t>Primer semestre</w:t>
      </w:r>
      <w:r w:rsidR="00290AAE">
        <w:rPr>
          <w:rFonts w:ascii="Arial" w:hAnsi="Arial" w:cs="Arial"/>
          <w:b/>
          <w:lang w:val="es-UY"/>
        </w:rPr>
        <w:t xml:space="preserve"> de 202</w:t>
      </w:r>
      <w:r>
        <w:rPr>
          <w:rFonts w:ascii="Arial" w:hAnsi="Arial" w:cs="Arial"/>
          <w:b/>
          <w:lang w:val="es-UY"/>
        </w:rPr>
        <w:t>3</w:t>
      </w:r>
    </w:p>
    <w:p w14:paraId="24093BE4" w14:textId="77777777" w:rsidR="00290AAE" w:rsidRPr="00EC3AD4" w:rsidRDefault="00290AAE" w:rsidP="00290AAE">
      <w:pPr>
        <w:pStyle w:val="NormalWeb"/>
        <w:ind w:left="142"/>
        <w:jc w:val="both"/>
        <w:rPr>
          <w:rFonts w:ascii="Arial" w:hAnsi="Arial" w:cs="Arial"/>
          <w:lang w:val="es-UY"/>
        </w:rPr>
      </w:pPr>
      <w:r w:rsidRPr="00EC3AD4">
        <w:rPr>
          <w:rFonts w:ascii="Arial" w:hAnsi="Arial" w:cs="Arial"/>
          <w:lang w:val="es-UY"/>
        </w:rPr>
        <w:t>Estimado prorrector, decano, director:</w:t>
      </w:r>
    </w:p>
    <w:p w14:paraId="114B67C2" w14:textId="527761AE" w:rsidR="00290AAE" w:rsidRPr="00EC3AD4" w:rsidRDefault="00290AAE" w:rsidP="00290AAE">
      <w:pPr>
        <w:pStyle w:val="NormalWeb"/>
        <w:ind w:left="142"/>
        <w:jc w:val="both"/>
        <w:rPr>
          <w:rFonts w:ascii="Arial" w:hAnsi="Arial" w:cs="Arial"/>
          <w:lang w:val="es-UY"/>
        </w:rPr>
      </w:pPr>
      <w:r w:rsidRPr="00EC3AD4">
        <w:rPr>
          <w:rFonts w:ascii="Arial" w:hAnsi="Arial" w:cs="Arial"/>
          <w:lang w:val="es-UY"/>
        </w:rPr>
        <w:t xml:space="preserve">Tengo el agrado de dirigirme a usted con referencia al Programa 720-Contrapartida de Convenios, administrado por el Servicio de Relaciones Internacionales, llamado del año </w:t>
      </w:r>
      <w:r>
        <w:rPr>
          <w:rFonts w:ascii="Arial" w:hAnsi="Arial" w:cs="Arial"/>
          <w:lang w:val="es-UY"/>
        </w:rPr>
        <w:t>202</w:t>
      </w:r>
      <w:r w:rsidR="00CD6366">
        <w:rPr>
          <w:rFonts w:ascii="Arial" w:hAnsi="Arial" w:cs="Arial"/>
          <w:lang w:val="es-UY"/>
        </w:rPr>
        <w:t>3</w:t>
      </w:r>
      <w:r w:rsidRPr="00EC3AD4">
        <w:rPr>
          <w:rFonts w:ascii="Arial" w:hAnsi="Arial" w:cs="Arial"/>
          <w:lang w:val="es-UY"/>
        </w:rPr>
        <w:t xml:space="preserve">, correspondiente a actividades que se realizarán en el </w:t>
      </w:r>
      <w:r w:rsidR="00CD6366">
        <w:rPr>
          <w:rFonts w:ascii="Arial" w:hAnsi="Arial" w:cs="Arial"/>
          <w:b/>
          <w:lang w:val="es-UY"/>
        </w:rPr>
        <w:t>primer semestre</w:t>
      </w:r>
      <w:r w:rsidRPr="00EC3AD4">
        <w:rPr>
          <w:rFonts w:ascii="Arial" w:hAnsi="Arial" w:cs="Arial"/>
          <w:b/>
          <w:lang w:val="es-UY"/>
        </w:rPr>
        <w:t xml:space="preserve"> (del 1.</w:t>
      </w:r>
      <w:r w:rsidRPr="00EC3AD4">
        <w:rPr>
          <w:rFonts w:ascii="Arial" w:hAnsi="Arial" w:cs="Arial"/>
          <w:b/>
          <w:vertAlign w:val="superscript"/>
          <w:lang w:val="es-UY"/>
        </w:rPr>
        <w:t>o</w:t>
      </w:r>
      <w:r w:rsidRPr="00EC3AD4">
        <w:rPr>
          <w:rFonts w:ascii="Arial" w:hAnsi="Arial" w:cs="Arial"/>
          <w:b/>
          <w:lang w:val="es-UY"/>
        </w:rPr>
        <w:t xml:space="preserve"> de </w:t>
      </w:r>
      <w:r w:rsidR="00CD6366">
        <w:rPr>
          <w:rFonts w:ascii="Arial" w:hAnsi="Arial" w:cs="Arial"/>
          <w:b/>
          <w:lang w:val="es-UY"/>
        </w:rPr>
        <w:t>enero</w:t>
      </w:r>
      <w:r>
        <w:rPr>
          <w:rFonts w:ascii="Arial" w:hAnsi="Arial" w:cs="Arial"/>
          <w:b/>
          <w:lang w:val="es-UY"/>
        </w:rPr>
        <w:t xml:space="preserve"> </w:t>
      </w:r>
      <w:r w:rsidRPr="00EC3AD4">
        <w:rPr>
          <w:rFonts w:ascii="Arial" w:hAnsi="Arial" w:cs="Arial"/>
          <w:b/>
          <w:lang w:val="es-UY"/>
        </w:rPr>
        <w:t xml:space="preserve">al </w:t>
      </w:r>
      <w:r w:rsidR="00CD6366">
        <w:rPr>
          <w:rFonts w:ascii="Arial" w:hAnsi="Arial" w:cs="Arial"/>
          <w:b/>
          <w:lang w:val="es-UY"/>
        </w:rPr>
        <w:t xml:space="preserve">30 de junio </w:t>
      </w:r>
      <w:r w:rsidRPr="00EC3AD4">
        <w:rPr>
          <w:rFonts w:ascii="Arial" w:hAnsi="Arial" w:cs="Arial"/>
          <w:b/>
          <w:lang w:val="es-UY"/>
        </w:rPr>
        <w:t>inclusive).</w:t>
      </w:r>
    </w:p>
    <w:p w14:paraId="14D838DC" w14:textId="77777777" w:rsidR="00290AAE" w:rsidRPr="00EC3AD4" w:rsidRDefault="00290AAE" w:rsidP="00290AAE">
      <w:pPr>
        <w:pStyle w:val="NormalWeb"/>
        <w:ind w:left="142"/>
        <w:jc w:val="both"/>
        <w:rPr>
          <w:rFonts w:ascii="Arial" w:hAnsi="Arial" w:cs="Arial"/>
          <w:lang w:val="es-UY"/>
        </w:rPr>
      </w:pPr>
      <w:r w:rsidRPr="00EC3AD4">
        <w:rPr>
          <w:rFonts w:ascii="Arial" w:hAnsi="Arial" w:cs="Arial"/>
          <w:lang w:val="es-UY"/>
        </w:rPr>
        <w:t>Como es de su conocimiento, el Programa 720-Contrapartida de Convenios ayuda a cofinanciar los intercambios de docentes que se ejecutan en el marco de convenios vigentes y relaciones institucionales de cooperación debidamente establecidas</w:t>
      </w:r>
      <w:r>
        <w:rPr>
          <w:rFonts w:ascii="Arial" w:hAnsi="Arial" w:cs="Arial"/>
          <w:lang w:val="es-UY"/>
        </w:rPr>
        <w:t xml:space="preserve"> </w:t>
      </w:r>
      <w:r w:rsidRPr="00EC3AD4">
        <w:rPr>
          <w:rFonts w:ascii="Arial" w:hAnsi="Arial" w:cs="Arial"/>
          <w:lang w:val="es-UY"/>
        </w:rPr>
        <w:t>que dispon</w:t>
      </w:r>
      <w:r>
        <w:rPr>
          <w:rFonts w:ascii="Arial" w:hAnsi="Arial" w:cs="Arial"/>
          <w:lang w:val="es-UY"/>
        </w:rPr>
        <w:t xml:space="preserve">gan </w:t>
      </w:r>
      <w:r w:rsidRPr="00EC3AD4">
        <w:rPr>
          <w:rFonts w:ascii="Arial" w:hAnsi="Arial" w:cs="Arial"/>
          <w:lang w:val="es-UY"/>
        </w:rPr>
        <w:t>de financiamiento por la contraparte.</w:t>
      </w:r>
    </w:p>
    <w:p w14:paraId="460A14AB" w14:textId="2D4E4D19" w:rsidR="00290AAE" w:rsidRDefault="00290AAE" w:rsidP="00290AAE">
      <w:pPr>
        <w:pStyle w:val="NormalWeb"/>
        <w:ind w:left="142"/>
        <w:jc w:val="both"/>
        <w:rPr>
          <w:rFonts w:ascii="Arial" w:hAnsi="Arial" w:cs="Arial"/>
          <w:lang w:val="es-UY"/>
        </w:rPr>
      </w:pPr>
      <w:r w:rsidRPr="00EC3AD4">
        <w:rPr>
          <w:rFonts w:ascii="Arial" w:hAnsi="Arial" w:cs="Arial"/>
          <w:lang w:val="es-UY"/>
        </w:rPr>
        <w:t xml:space="preserve">Las solicitudes de apoyo para las actividades </w:t>
      </w:r>
      <w:r>
        <w:rPr>
          <w:rFonts w:ascii="Arial" w:hAnsi="Arial" w:cs="Arial"/>
          <w:lang w:val="es-UY"/>
        </w:rPr>
        <w:t>d</w:t>
      </w:r>
      <w:r w:rsidRPr="00EC3AD4">
        <w:rPr>
          <w:rFonts w:ascii="Arial" w:hAnsi="Arial" w:cs="Arial"/>
          <w:lang w:val="es-UY"/>
        </w:rPr>
        <w:t xml:space="preserve">el </w:t>
      </w:r>
      <w:r w:rsidR="00CD6366">
        <w:rPr>
          <w:rFonts w:ascii="Arial" w:hAnsi="Arial" w:cs="Arial"/>
          <w:lang w:val="es-UY"/>
        </w:rPr>
        <w:t>primer semestre</w:t>
      </w:r>
      <w:r w:rsidRPr="00EC3AD4">
        <w:rPr>
          <w:rFonts w:ascii="Arial" w:hAnsi="Arial" w:cs="Arial"/>
          <w:lang w:val="es-UY"/>
        </w:rPr>
        <w:t xml:space="preserve"> de </w:t>
      </w:r>
      <w:r>
        <w:rPr>
          <w:rFonts w:ascii="Arial" w:hAnsi="Arial" w:cs="Arial"/>
          <w:lang w:val="es-UY"/>
        </w:rPr>
        <w:t>202</w:t>
      </w:r>
      <w:r w:rsidR="00CD6366">
        <w:rPr>
          <w:rFonts w:ascii="Arial" w:hAnsi="Arial" w:cs="Arial"/>
          <w:lang w:val="es-UY"/>
        </w:rPr>
        <w:t>3</w:t>
      </w:r>
      <w:r>
        <w:rPr>
          <w:rFonts w:ascii="Arial" w:hAnsi="Arial" w:cs="Arial"/>
          <w:lang w:val="es-UY"/>
        </w:rPr>
        <w:t xml:space="preserve"> </w:t>
      </w:r>
      <w:r w:rsidRPr="00EC3AD4">
        <w:rPr>
          <w:rFonts w:ascii="Arial" w:hAnsi="Arial" w:cs="Arial"/>
          <w:lang w:val="es-UY"/>
        </w:rPr>
        <w:t xml:space="preserve">se recibirán </w:t>
      </w:r>
      <w:r>
        <w:rPr>
          <w:rFonts w:ascii="Arial" w:hAnsi="Arial" w:cs="Arial"/>
          <w:b/>
          <w:lang w:val="es-UY"/>
        </w:rPr>
        <w:t>por expediente electrónico</w:t>
      </w:r>
      <w:r>
        <w:rPr>
          <w:rFonts w:ascii="Arial" w:hAnsi="Arial" w:cs="Arial"/>
          <w:lang w:val="es-UY"/>
        </w:rPr>
        <w:t xml:space="preserve"> </w:t>
      </w:r>
      <w:r w:rsidRPr="00EC3AD4">
        <w:rPr>
          <w:rFonts w:ascii="Arial" w:hAnsi="Arial" w:cs="Arial"/>
          <w:lang w:val="es-UY"/>
        </w:rPr>
        <w:t xml:space="preserve">desde el </w:t>
      </w:r>
      <w:r w:rsidR="007A731A">
        <w:rPr>
          <w:rFonts w:ascii="Arial" w:hAnsi="Arial" w:cs="Arial"/>
          <w:b/>
          <w:lang w:val="es-UY"/>
        </w:rPr>
        <w:t>lunes 9 de enero</w:t>
      </w:r>
      <w:r w:rsidR="00CD6366">
        <w:rPr>
          <w:rFonts w:ascii="Arial" w:hAnsi="Arial" w:cs="Arial"/>
          <w:b/>
          <w:lang w:val="es-UY"/>
        </w:rPr>
        <w:t xml:space="preserve"> </w:t>
      </w:r>
      <w:r w:rsidRPr="00851BB9">
        <w:rPr>
          <w:rFonts w:ascii="Arial" w:hAnsi="Arial" w:cs="Arial"/>
          <w:b/>
          <w:lang w:val="es-UY"/>
        </w:rPr>
        <w:t>de 20</w:t>
      </w:r>
      <w:r w:rsidR="007A731A">
        <w:rPr>
          <w:rFonts w:ascii="Arial" w:hAnsi="Arial" w:cs="Arial"/>
          <w:b/>
          <w:lang w:val="es-UY"/>
        </w:rPr>
        <w:t>23</w:t>
      </w:r>
      <w:r w:rsidRPr="00851BB9">
        <w:rPr>
          <w:rFonts w:ascii="Arial" w:hAnsi="Arial" w:cs="Arial"/>
          <w:b/>
          <w:lang w:val="es-UY"/>
        </w:rPr>
        <w:t xml:space="preserve"> </w:t>
      </w:r>
      <w:r w:rsidRPr="00851BB9">
        <w:rPr>
          <w:rFonts w:ascii="Arial" w:hAnsi="Arial" w:cs="Arial"/>
          <w:lang w:val="es-UY"/>
        </w:rPr>
        <w:t xml:space="preserve">hasta el </w:t>
      </w:r>
      <w:r>
        <w:rPr>
          <w:rFonts w:ascii="Arial" w:hAnsi="Arial" w:cs="Arial"/>
          <w:b/>
          <w:lang w:val="es-UY"/>
        </w:rPr>
        <w:t xml:space="preserve">viernes </w:t>
      </w:r>
      <w:r w:rsidR="00CD6366">
        <w:rPr>
          <w:rFonts w:ascii="Arial" w:hAnsi="Arial" w:cs="Arial"/>
          <w:b/>
          <w:lang w:val="es-UY"/>
        </w:rPr>
        <w:t xml:space="preserve">10 de marzo de 2023 </w:t>
      </w:r>
      <w:r w:rsidRPr="00851BB9">
        <w:rPr>
          <w:rFonts w:ascii="Arial" w:hAnsi="Arial" w:cs="Arial"/>
          <w:b/>
          <w:lang w:val="es-UY"/>
        </w:rPr>
        <w:t>a las 13 h</w:t>
      </w:r>
      <w:r>
        <w:rPr>
          <w:rFonts w:ascii="Arial" w:hAnsi="Arial" w:cs="Arial"/>
          <w:b/>
          <w:lang w:val="es-UY"/>
        </w:rPr>
        <w:t>.</w:t>
      </w:r>
      <w:r>
        <w:rPr>
          <w:rFonts w:ascii="Arial" w:hAnsi="Arial" w:cs="Arial"/>
          <w:lang w:val="es-UY"/>
        </w:rPr>
        <w:t xml:space="preserve"> </w:t>
      </w:r>
      <w:r w:rsidRPr="00F17679">
        <w:rPr>
          <w:rFonts w:ascii="Arial" w:hAnsi="Arial" w:cs="Arial"/>
          <w:lang w:val="es-UY"/>
        </w:rPr>
        <w:t>La fecha y hora de envío del expediente electrónico fungirá como constancia de presentación.</w:t>
      </w:r>
      <w:r w:rsidRPr="00CB5388">
        <w:rPr>
          <w:rFonts w:ascii="Arial" w:hAnsi="Arial" w:cs="Arial"/>
          <w:b/>
          <w:bCs/>
          <w:lang w:val="es-UY"/>
        </w:rPr>
        <w:t xml:space="preserve"> No se aceptarán expedientes electrónicos enviados fuera del plazo</w:t>
      </w:r>
      <w:r>
        <w:rPr>
          <w:rFonts w:ascii="Arial" w:hAnsi="Arial" w:cs="Arial"/>
          <w:b/>
          <w:bCs/>
          <w:lang w:val="es-UY"/>
        </w:rPr>
        <w:t xml:space="preserve"> establecido</w:t>
      </w:r>
      <w:r w:rsidRPr="00CB5388">
        <w:rPr>
          <w:rFonts w:ascii="Arial" w:hAnsi="Arial" w:cs="Arial"/>
          <w:b/>
          <w:bCs/>
          <w:lang w:val="es-UY"/>
        </w:rPr>
        <w:t>.</w:t>
      </w:r>
    </w:p>
    <w:p w14:paraId="0BC7C3EC" w14:textId="77777777" w:rsidR="00290AAE" w:rsidRPr="00EC3AD4" w:rsidRDefault="00290AAE" w:rsidP="00290AAE">
      <w:pPr>
        <w:pStyle w:val="NormalWeb"/>
        <w:ind w:left="142"/>
        <w:jc w:val="both"/>
        <w:rPr>
          <w:rFonts w:ascii="Arial" w:hAnsi="Arial" w:cs="Arial"/>
          <w:b/>
          <w:lang w:val="es-UY"/>
        </w:rPr>
      </w:pPr>
      <w:r w:rsidRPr="00EC3AD4">
        <w:rPr>
          <w:rFonts w:ascii="Arial" w:hAnsi="Arial" w:cs="Arial"/>
          <w:b/>
          <w:lang w:val="es-UY"/>
        </w:rPr>
        <w:t>a. Primera etapa: solicitudes</w:t>
      </w:r>
    </w:p>
    <w:p w14:paraId="09B3DDCC" w14:textId="789210CF" w:rsidR="00290AAE" w:rsidRPr="00EC3AD4" w:rsidRDefault="00290AAE" w:rsidP="00290AAE">
      <w:pPr>
        <w:pStyle w:val="NormalWeb"/>
        <w:ind w:left="142"/>
        <w:jc w:val="both"/>
        <w:rPr>
          <w:rFonts w:ascii="Arial" w:hAnsi="Arial" w:cs="Arial"/>
          <w:lang w:val="es-UY"/>
        </w:rPr>
      </w:pPr>
      <w:r w:rsidRPr="00EC3AD4">
        <w:rPr>
          <w:rFonts w:ascii="Arial" w:hAnsi="Arial" w:cs="Arial"/>
          <w:lang w:val="es-UY"/>
        </w:rPr>
        <w:t xml:space="preserve">Cada servicio deberá enviar </w:t>
      </w:r>
      <w:r>
        <w:rPr>
          <w:rFonts w:ascii="Arial" w:hAnsi="Arial" w:cs="Arial"/>
          <w:lang w:val="es-UY"/>
        </w:rPr>
        <w:t xml:space="preserve">a la dependencia electrónica </w:t>
      </w:r>
      <w:r w:rsidR="00962640">
        <w:rPr>
          <w:rFonts w:ascii="Arial" w:hAnsi="Arial" w:cs="Arial"/>
          <w:lang w:val="es-UY"/>
        </w:rPr>
        <w:t>Departamento de Relaciones Internacionales y Movilidad</w:t>
      </w:r>
      <w:r>
        <w:rPr>
          <w:rFonts w:ascii="Arial" w:hAnsi="Arial" w:cs="Arial"/>
          <w:lang w:val="es-UY"/>
        </w:rPr>
        <w:t xml:space="preserve"> un expediente electrónico que contenga </w:t>
      </w:r>
      <w:r w:rsidRPr="00EC3AD4">
        <w:rPr>
          <w:rFonts w:ascii="Arial" w:hAnsi="Arial" w:cs="Arial"/>
          <w:b/>
          <w:lang w:val="es-UY"/>
        </w:rPr>
        <w:t>una nómina de postulantes</w:t>
      </w:r>
      <w:r w:rsidRPr="00EC3AD4">
        <w:rPr>
          <w:rStyle w:val="Refdenotaalpie"/>
          <w:rFonts w:ascii="Arial" w:hAnsi="Arial" w:cs="Arial"/>
          <w:b/>
          <w:lang w:val="es-UY"/>
        </w:rPr>
        <w:footnoteReference w:id="1"/>
      </w:r>
      <w:r w:rsidRPr="00EC3AD4">
        <w:rPr>
          <w:rFonts w:ascii="Arial" w:hAnsi="Arial" w:cs="Arial"/>
          <w:b/>
          <w:lang w:val="es-UY"/>
        </w:rPr>
        <w:t xml:space="preserve"> </w:t>
      </w:r>
      <w:r>
        <w:rPr>
          <w:rFonts w:ascii="Arial" w:hAnsi="Arial" w:cs="Arial"/>
          <w:b/>
          <w:lang w:val="es-UY"/>
        </w:rPr>
        <w:t xml:space="preserve">con un único orden de prioridad, refrendada por la firma del decano, director o </w:t>
      </w:r>
      <w:r w:rsidRPr="00EC3AD4">
        <w:rPr>
          <w:rFonts w:ascii="Arial" w:hAnsi="Arial" w:cs="Arial"/>
          <w:b/>
          <w:lang w:val="es-UY"/>
        </w:rPr>
        <w:t>prorrector</w:t>
      </w:r>
      <w:r w:rsidRPr="00CB5388">
        <w:rPr>
          <w:rFonts w:ascii="Arial" w:hAnsi="Arial" w:cs="Arial"/>
          <w:b/>
          <w:bCs/>
          <w:lang w:val="es-UY"/>
        </w:rPr>
        <w:t>.</w:t>
      </w:r>
      <w:r w:rsidRPr="00EC3AD4">
        <w:rPr>
          <w:rFonts w:ascii="Arial" w:hAnsi="Arial" w:cs="Arial"/>
          <w:lang w:val="es-UY"/>
        </w:rPr>
        <w:t xml:space="preserve"> Este único orden se refiere a que en la nómina figurarán tanto nuestros docentes que viajarán al extranjero como los docentes extranjeros que vengan a la Udelar.</w:t>
      </w:r>
    </w:p>
    <w:p w14:paraId="5450A344" w14:textId="46F67586" w:rsidR="00290AAE" w:rsidRPr="00EC3AD4" w:rsidRDefault="008D707B" w:rsidP="00290AAE">
      <w:pPr>
        <w:pStyle w:val="NormalWeb"/>
        <w:ind w:left="142"/>
        <w:jc w:val="both"/>
        <w:rPr>
          <w:rFonts w:ascii="Arial" w:hAnsi="Arial" w:cs="Arial"/>
          <w:b/>
          <w:lang w:val="es-UY"/>
        </w:rPr>
      </w:pPr>
      <w:r w:rsidRPr="00EC3AD4">
        <w:rPr>
          <w:rFonts w:ascii="Arial" w:hAnsi="Arial" w:cs="Arial"/>
          <w:b/>
          <w:lang w:val="es-UY"/>
        </w:rPr>
        <w:t>Datos para aportar</w:t>
      </w:r>
      <w:r w:rsidR="00290AAE" w:rsidRPr="00EC3AD4">
        <w:rPr>
          <w:rFonts w:ascii="Arial" w:hAnsi="Arial" w:cs="Arial"/>
          <w:b/>
          <w:lang w:val="es-UY"/>
        </w:rPr>
        <w:t xml:space="preserve"> en la solicitud:</w:t>
      </w:r>
    </w:p>
    <w:p w14:paraId="34943E79" w14:textId="77777777" w:rsidR="00290AAE" w:rsidRPr="00EC3AD4" w:rsidRDefault="00290AAE" w:rsidP="00290AAE">
      <w:pPr>
        <w:pStyle w:val="NormalWeb"/>
        <w:ind w:left="142"/>
        <w:jc w:val="both"/>
        <w:rPr>
          <w:rFonts w:ascii="Arial" w:hAnsi="Arial" w:cs="Arial"/>
          <w:i/>
          <w:lang w:val="es-UY"/>
        </w:rPr>
      </w:pPr>
      <w:r w:rsidRPr="00EC3AD4">
        <w:rPr>
          <w:rFonts w:ascii="Arial" w:hAnsi="Arial" w:cs="Arial"/>
          <w:i/>
          <w:lang w:val="es-UY"/>
        </w:rPr>
        <w:t>Para docentes de la Universidad de la República que viajarán al exterior:</w:t>
      </w:r>
    </w:p>
    <w:p w14:paraId="362D6879" w14:textId="77777777" w:rsidR="00290AAE" w:rsidRPr="00EC3AD4" w:rsidRDefault="00290AAE" w:rsidP="00290AAE">
      <w:pPr>
        <w:pStyle w:val="NormalWeb"/>
        <w:numPr>
          <w:ilvl w:val="0"/>
          <w:numId w:val="1"/>
        </w:numPr>
        <w:spacing w:after="0"/>
        <w:jc w:val="both"/>
        <w:rPr>
          <w:rFonts w:ascii="Arial" w:hAnsi="Arial" w:cs="Arial"/>
          <w:lang w:val="es-UY"/>
        </w:rPr>
      </w:pPr>
      <w:r w:rsidRPr="00EC3AD4">
        <w:rPr>
          <w:rFonts w:ascii="Arial" w:hAnsi="Arial" w:cs="Arial"/>
          <w:lang w:val="es-UY"/>
        </w:rPr>
        <w:t>Nombre, cédula de identidad, cargo y grado del docente postulante.</w:t>
      </w:r>
    </w:p>
    <w:p w14:paraId="070DAC7F" w14:textId="77777777" w:rsidR="00290AAE" w:rsidRPr="00EC3AD4" w:rsidRDefault="00290AAE" w:rsidP="00290AAE">
      <w:pPr>
        <w:pStyle w:val="NormalWeb"/>
        <w:numPr>
          <w:ilvl w:val="0"/>
          <w:numId w:val="1"/>
        </w:numPr>
        <w:spacing w:after="0"/>
        <w:jc w:val="both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>Nombre</w:t>
      </w:r>
      <w:r w:rsidRPr="00EC3AD4">
        <w:rPr>
          <w:rFonts w:ascii="Arial" w:hAnsi="Arial" w:cs="Arial"/>
          <w:lang w:val="es-UY"/>
        </w:rPr>
        <w:t xml:space="preserve"> de la institución a visitar.</w:t>
      </w:r>
    </w:p>
    <w:p w14:paraId="329F4301" w14:textId="77777777" w:rsidR="00290AAE" w:rsidRDefault="00290AAE" w:rsidP="00290AAE">
      <w:pPr>
        <w:pStyle w:val="NormalWeb"/>
        <w:numPr>
          <w:ilvl w:val="0"/>
          <w:numId w:val="1"/>
        </w:numPr>
        <w:spacing w:after="0"/>
        <w:jc w:val="both"/>
        <w:rPr>
          <w:rFonts w:ascii="Arial" w:hAnsi="Arial" w:cs="Arial"/>
          <w:lang w:val="es-UY"/>
        </w:rPr>
      </w:pPr>
      <w:r w:rsidRPr="00EC3AD4">
        <w:rPr>
          <w:rFonts w:ascii="Arial" w:hAnsi="Arial" w:cs="Arial"/>
          <w:lang w:val="es-UY"/>
        </w:rPr>
        <w:t>Descripción sucinta de la actividad que se propone cumplir y su relación con las tareas docentes y de investigación que desempeña</w:t>
      </w:r>
      <w:r>
        <w:rPr>
          <w:rFonts w:ascii="Arial" w:hAnsi="Arial" w:cs="Arial"/>
          <w:lang w:val="es-UY"/>
        </w:rPr>
        <w:t>.</w:t>
      </w:r>
    </w:p>
    <w:p w14:paraId="22DA400D" w14:textId="77777777" w:rsidR="00290AAE" w:rsidRPr="00EC3AD4" w:rsidRDefault="00290AAE" w:rsidP="00290AAE">
      <w:pPr>
        <w:pStyle w:val="NormalWeb"/>
        <w:numPr>
          <w:ilvl w:val="0"/>
          <w:numId w:val="1"/>
        </w:numPr>
        <w:spacing w:after="0"/>
        <w:jc w:val="both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>Plan de actividades.</w:t>
      </w:r>
    </w:p>
    <w:p w14:paraId="29D7FF87" w14:textId="77777777" w:rsidR="00290AAE" w:rsidRDefault="00290AAE" w:rsidP="00290AAE">
      <w:pPr>
        <w:pStyle w:val="NormalWeb"/>
        <w:numPr>
          <w:ilvl w:val="0"/>
          <w:numId w:val="1"/>
        </w:numPr>
        <w:spacing w:after="0"/>
        <w:jc w:val="both"/>
        <w:rPr>
          <w:rFonts w:ascii="Arial" w:hAnsi="Arial" w:cs="Arial"/>
          <w:lang w:val="es-UY"/>
        </w:rPr>
      </w:pPr>
      <w:r w:rsidRPr="00EC3AD4">
        <w:rPr>
          <w:rFonts w:ascii="Arial" w:hAnsi="Arial" w:cs="Arial"/>
          <w:lang w:val="es-UY"/>
        </w:rPr>
        <w:t>Fecha de la actividad.</w:t>
      </w:r>
    </w:p>
    <w:p w14:paraId="5E72987C" w14:textId="77777777" w:rsidR="00290AAE" w:rsidRPr="00EE29F7" w:rsidRDefault="00290AAE" w:rsidP="00290AAE">
      <w:pPr>
        <w:pStyle w:val="NormalWeb"/>
        <w:numPr>
          <w:ilvl w:val="0"/>
          <w:numId w:val="1"/>
        </w:numPr>
        <w:spacing w:after="0"/>
        <w:jc w:val="both"/>
        <w:rPr>
          <w:rFonts w:ascii="Arial" w:hAnsi="Arial" w:cs="Arial"/>
          <w:lang w:val="es-UY"/>
        </w:rPr>
      </w:pPr>
      <w:r>
        <w:rPr>
          <w:rFonts w:ascii="Arial" w:hAnsi="Arial" w:cs="Arial"/>
          <w:i/>
          <w:lang w:val="es-UY"/>
        </w:rPr>
        <w:t xml:space="preserve">Curriculum vitæ </w:t>
      </w:r>
      <w:r w:rsidRPr="00C54486">
        <w:rPr>
          <w:rFonts w:ascii="Arial" w:hAnsi="Arial" w:cs="Arial"/>
          <w:b/>
          <w:bCs/>
          <w:lang w:val="es-UY"/>
        </w:rPr>
        <w:t>abreviado.</w:t>
      </w:r>
    </w:p>
    <w:p w14:paraId="6D50C0F5" w14:textId="77777777" w:rsidR="00290AAE" w:rsidRPr="00EC3AD4" w:rsidRDefault="00290AAE" w:rsidP="00290AAE">
      <w:pPr>
        <w:pStyle w:val="NormalWeb"/>
        <w:numPr>
          <w:ilvl w:val="0"/>
          <w:numId w:val="1"/>
        </w:numPr>
        <w:spacing w:after="0"/>
        <w:jc w:val="both"/>
        <w:rPr>
          <w:rFonts w:ascii="Arial" w:hAnsi="Arial" w:cs="Arial"/>
          <w:lang w:val="es-UY"/>
        </w:rPr>
      </w:pPr>
      <w:r w:rsidRPr="00EC3AD4">
        <w:rPr>
          <w:rFonts w:ascii="Arial" w:hAnsi="Arial" w:cs="Arial"/>
          <w:lang w:val="es-UY"/>
        </w:rPr>
        <w:t xml:space="preserve">Valor aproximado del pasaje </w:t>
      </w:r>
      <w:r w:rsidRPr="00EC3AD4">
        <w:rPr>
          <w:rFonts w:ascii="Arial" w:hAnsi="Arial" w:cs="Arial"/>
          <w:b/>
          <w:lang w:val="es-UY"/>
        </w:rPr>
        <w:t>en pesos uruguayos</w:t>
      </w:r>
      <w:r w:rsidRPr="00EC3AD4">
        <w:rPr>
          <w:rFonts w:ascii="Arial" w:hAnsi="Arial" w:cs="Arial"/>
          <w:lang w:val="es-UY"/>
        </w:rPr>
        <w:t xml:space="preserve"> (clase turista).</w:t>
      </w:r>
    </w:p>
    <w:p w14:paraId="4E077721" w14:textId="77777777" w:rsidR="00290AAE" w:rsidRPr="00EC3AD4" w:rsidRDefault="00290AAE" w:rsidP="000D749C">
      <w:pPr>
        <w:pStyle w:val="NormalWeb"/>
        <w:ind w:left="142"/>
        <w:jc w:val="both"/>
        <w:rPr>
          <w:rFonts w:ascii="Arial" w:hAnsi="Arial" w:cs="Arial"/>
          <w:i/>
          <w:lang w:val="es-UY"/>
        </w:rPr>
      </w:pPr>
      <w:r w:rsidRPr="00EC3AD4">
        <w:rPr>
          <w:rFonts w:ascii="Arial" w:hAnsi="Arial" w:cs="Arial"/>
          <w:i/>
          <w:lang w:val="es-UY"/>
        </w:rPr>
        <w:t>Para docentes extranjeros que vienen a la Universidad de la República:</w:t>
      </w:r>
    </w:p>
    <w:p w14:paraId="0F721E35" w14:textId="77777777" w:rsidR="00290AAE" w:rsidRPr="00EC3AD4" w:rsidRDefault="00290AAE" w:rsidP="00290AAE">
      <w:pPr>
        <w:pStyle w:val="NormalWeb"/>
        <w:numPr>
          <w:ilvl w:val="0"/>
          <w:numId w:val="2"/>
        </w:numPr>
        <w:spacing w:after="0"/>
        <w:jc w:val="both"/>
        <w:rPr>
          <w:rFonts w:ascii="Arial" w:hAnsi="Arial" w:cs="Arial"/>
          <w:lang w:val="es-UY"/>
        </w:rPr>
      </w:pPr>
      <w:r w:rsidRPr="00EC3AD4">
        <w:rPr>
          <w:rFonts w:ascii="Arial" w:hAnsi="Arial" w:cs="Arial"/>
          <w:lang w:val="es-UY"/>
        </w:rPr>
        <w:t>Nombre del docente y cargo que desempeña.</w:t>
      </w:r>
    </w:p>
    <w:p w14:paraId="27FD9C57" w14:textId="77777777" w:rsidR="00290AAE" w:rsidRPr="00EC3AD4" w:rsidRDefault="00290AAE" w:rsidP="00290AAE">
      <w:pPr>
        <w:pStyle w:val="NormalWeb"/>
        <w:numPr>
          <w:ilvl w:val="0"/>
          <w:numId w:val="2"/>
        </w:numPr>
        <w:spacing w:after="0"/>
        <w:jc w:val="both"/>
        <w:rPr>
          <w:rFonts w:ascii="Arial" w:hAnsi="Arial" w:cs="Arial"/>
          <w:lang w:val="es-UY"/>
        </w:rPr>
      </w:pPr>
      <w:r w:rsidRPr="00EC3AD4">
        <w:rPr>
          <w:rFonts w:ascii="Arial" w:hAnsi="Arial" w:cs="Arial"/>
          <w:lang w:val="es-UY"/>
        </w:rPr>
        <w:lastRenderedPageBreak/>
        <w:t>Nombre de la institución de donde proviene.</w:t>
      </w:r>
      <w:r w:rsidRPr="00EC3AD4">
        <w:rPr>
          <w:rFonts w:ascii="Arial" w:hAnsi="Arial" w:cs="Arial"/>
          <w:lang w:val="es-UY"/>
        </w:rPr>
        <w:tab/>
        <w:t xml:space="preserve"> </w:t>
      </w:r>
    </w:p>
    <w:p w14:paraId="47637B37" w14:textId="77777777" w:rsidR="00290AAE" w:rsidRDefault="00290AAE" w:rsidP="00290AAE">
      <w:pPr>
        <w:pStyle w:val="NormalWeb"/>
        <w:numPr>
          <w:ilvl w:val="0"/>
          <w:numId w:val="2"/>
        </w:numPr>
        <w:spacing w:after="0"/>
        <w:jc w:val="both"/>
        <w:rPr>
          <w:rFonts w:ascii="Arial" w:hAnsi="Arial" w:cs="Arial"/>
          <w:lang w:val="es-UY"/>
        </w:rPr>
      </w:pPr>
      <w:r w:rsidRPr="00EC3AD4">
        <w:rPr>
          <w:rFonts w:ascii="Arial" w:hAnsi="Arial" w:cs="Arial"/>
          <w:lang w:val="es-UY"/>
        </w:rPr>
        <w:t>Descripción sucinta de la actividad que deberá cumplir en la Udelar</w:t>
      </w:r>
      <w:r>
        <w:rPr>
          <w:rFonts w:ascii="Arial" w:hAnsi="Arial" w:cs="Arial"/>
          <w:lang w:val="es-UY"/>
        </w:rPr>
        <w:t>.</w:t>
      </w:r>
    </w:p>
    <w:p w14:paraId="4E7ABD01" w14:textId="77777777" w:rsidR="00290AAE" w:rsidRPr="00AB5E5A" w:rsidRDefault="00290AAE" w:rsidP="00290AAE">
      <w:pPr>
        <w:pStyle w:val="NormalWeb"/>
        <w:numPr>
          <w:ilvl w:val="0"/>
          <w:numId w:val="2"/>
        </w:numPr>
        <w:spacing w:after="0"/>
        <w:jc w:val="both"/>
        <w:rPr>
          <w:rFonts w:ascii="Arial" w:hAnsi="Arial" w:cs="Arial"/>
          <w:lang w:val="es-UY"/>
        </w:rPr>
      </w:pPr>
      <w:r w:rsidRPr="00AB5E5A">
        <w:rPr>
          <w:rFonts w:ascii="Arial" w:hAnsi="Arial" w:cs="Arial"/>
          <w:lang w:val="es-UY"/>
        </w:rPr>
        <w:t>Plan de actividades.</w:t>
      </w:r>
    </w:p>
    <w:p w14:paraId="55B1A8E7" w14:textId="77777777" w:rsidR="00290AAE" w:rsidRDefault="00290AAE" w:rsidP="00290AAE">
      <w:pPr>
        <w:pStyle w:val="NormalWeb"/>
        <w:numPr>
          <w:ilvl w:val="0"/>
          <w:numId w:val="2"/>
        </w:numPr>
        <w:spacing w:after="0"/>
        <w:jc w:val="both"/>
        <w:rPr>
          <w:rFonts w:ascii="Arial" w:hAnsi="Arial" w:cs="Arial"/>
          <w:lang w:val="es-UY"/>
        </w:rPr>
      </w:pPr>
      <w:r w:rsidRPr="00EC3AD4">
        <w:rPr>
          <w:rFonts w:ascii="Arial" w:hAnsi="Arial" w:cs="Arial"/>
          <w:lang w:val="es-UY"/>
        </w:rPr>
        <w:t>Fechas y cantidad de días de la actividad.</w:t>
      </w:r>
    </w:p>
    <w:p w14:paraId="1BA98215" w14:textId="77777777" w:rsidR="00290AAE" w:rsidRPr="00EE29F7" w:rsidRDefault="00290AAE" w:rsidP="00290AAE">
      <w:pPr>
        <w:pStyle w:val="NormalWeb"/>
        <w:numPr>
          <w:ilvl w:val="0"/>
          <w:numId w:val="2"/>
        </w:numPr>
        <w:spacing w:after="0"/>
        <w:jc w:val="both"/>
        <w:rPr>
          <w:rFonts w:ascii="Arial" w:hAnsi="Arial" w:cs="Arial"/>
          <w:lang w:val="es-UY"/>
        </w:rPr>
      </w:pPr>
      <w:r>
        <w:rPr>
          <w:rFonts w:ascii="Arial" w:hAnsi="Arial" w:cs="Arial"/>
          <w:i/>
          <w:lang w:val="es-UY"/>
        </w:rPr>
        <w:t xml:space="preserve">Curriculum vitæ </w:t>
      </w:r>
      <w:r w:rsidRPr="00C54486">
        <w:rPr>
          <w:rFonts w:ascii="Arial" w:hAnsi="Arial" w:cs="Arial"/>
          <w:b/>
          <w:bCs/>
          <w:lang w:val="es-UY"/>
        </w:rPr>
        <w:t>abreviado.</w:t>
      </w:r>
    </w:p>
    <w:p w14:paraId="50F02323" w14:textId="77777777" w:rsidR="00290AAE" w:rsidRPr="00EC3AD4" w:rsidRDefault="00290AAE" w:rsidP="00290AAE">
      <w:pPr>
        <w:pStyle w:val="NormalWeb"/>
        <w:ind w:left="142"/>
        <w:jc w:val="both"/>
        <w:rPr>
          <w:rFonts w:ascii="Arial" w:hAnsi="Arial" w:cs="Arial"/>
          <w:b/>
          <w:lang w:val="es-UY"/>
        </w:rPr>
      </w:pPr>
      <w:r w:rsidRPr="00EC3AD4">
        <w:rPr>
          <w:rFonts w:ascii="Arial" w:hAnsi="Arial" w:cs="Arial"/>
          <w:b/>
          <w:lang w:val="es-UY"/>
        </w:rPr>
        <w:t>b. Segunda etapa: resolución y trámite</w:t>
      </w:r>
    </w:p>
    <w:p w14:paraId="2780E8CE" w14:textId="78658AD9" w:rsidR="00290AAE" w:rsidRPr="00EC3AD4" w:rsidRDefault="00290AAE" w:rsidP="00290AAE">
      <w:pPr>
        <w:pStyle w:val="NormalWeb"/>
        <w:ind w:left="142"/>
        <w:jc w:val="both"/>
        <w:rPr>
          <w:rFonts w:ascii="Arial" w:hAnsi="Arial" w:cs="Arial"/>
          <w:lang w:val="es-UY"/>
        </w:rPr>
      </w:pPr>
      <w:r w:rsidRPr="00EC3AD4">
        <w:rPr>
          <w:rFonts w:ascii="Arial" w:hAnsi="Arial" w:cs="Arial"/>
          <w:lang w:val="es-UY"/>
        </w:rPr>
        <w:t xml:space="preserve">Una vez que el </w:t>
      </w:r>
      <w:r>
        <w:rPr>
          <w:rFonts w:ascii="Arial" w:hAnsi="Arial" w:cs="Arial"/>
          <w:lang w:val="es-UY"/>
        </w:rPr>
        <w:t xml:space="preserve">Departamento de </w:t>
      </w:r>
      <w:r w:rsidR="00962640">
        <w:rPr>
          <w:rFonts w:ascii="Arial" w:hAnsi="Arial" w:cs="Arial"/>
          <w:lang w:val="es-UY"/>
        </w:rPr>
        <w:t>Relaciones Internacionales y Movilidad, del Se</w:t>
      </w:r>
      <w:r w:rsidRPr="00EC3AD4">
        <w:rPr>
          <w:rFonts w:ascii="Arial" w:hAnsi="Arial" w:cs="Arial"/>
          <w:lang w:val="es-UY"/>
        </w:rPr>
        <w:t>rvicio de Relaciones Internacionales verifique que la solicitud cumple con los requisitos establecidos, se informará a los servicios acerca del apoyo que recibirán del fondo de contrapartida de convenios, sin alterar las prioridades enviadas.</w:t>
      </w:r>
    </w:p>
    <w:p w14:paraId="177000AE" w14:textId="77777777" w:rsidR="00290AAE" w:rsidRPr="00EC3AD4" w:rsidRDefault="00290AAE" w:rsidP="00290AAE">
      <w:pPr>
        <w:pStyle w:val="NormalWeb"/>
        <w:ind w:left="142"/>
        <w:jc w:val="both"/>
        <w:rPr>
          <w:rFonts w:ascii="Arial" w:hAnsi="Arial" w:cs="Arial"/>
          <w:lang w:val="es-UY"/>
        </w:rPr>
      </w:pPr>
      <w:r w:rsidRPr="00EC3AD4">
        <w:rPr>
          <w:rFonts w:ascii="Arial" w:hAnsi="Arial" w:cs="Arial"/>
          <w:lang w:val="es-UY"/>
        </w:rPr>
        <w:t xml:space="preserve">Esta respuesta irá acompañada con la descripción del trámite </w:t>
      </w:r>
      <w:r>
        <w:rPr>
          <w:rFonts w:ascii="Arial" w:hAnsi="Arial" w:cs="Arial"/>
          <w:lang w:val="es-UY"/>
        </w:rPr>
        <w:t>que deberán realizar</w:t>
      </w:r>
      <w:r w:rsidRPr="00EC3AD4">
        <w:rPr>
          <w:rFonts w:ascii="Arial" w:hAnsi="Arial" w:cs="Arial"/>
          <w:lang w:val="es-UY"/>
        </w:rPr>
        <w:t xml:space="preserve"> los servicios (</w:t>
      </w:r>
      <w:r>
        <w:rPr>
          <w:rFonts w:ascii="Arial" w:hAnsi="Arial" w:cs="Arial"/>
          <w:lang w:val="es-UY"/>
        </w:rPr>
        <w:t>a</w:t>
      </w:r>
      <w:r w:rsidRPr="00EC3AD4">
        <w:rPr>
          <w:rFonts w:ascii="Arial" w:hAnsi="Arial" w:cs="Arial"/>
          <w:lang w:val="es-UY"/>
        </w:rPr>
        <w:t xml:space="preserve"> través de expediente </w:t>
      </w:r>
      <w:r>
        <w:rPr>
          <w:rFonts w:ascii="Arial" w:hAnsi="Arial" w:cs="Arial"/>
          <w:lang w:val="es-UY"/>
        </w:rPr>
        <w:t xml:space="preserve">electrónico </w:t>
      </w:r>
      <w:r w:rsidRPr="00653D0C">
        <w:rPr>
          <w:rFonts w:ascii="Arial" w:hAnsi="Arial" w:cs="Arial"/>
          <w:b/>
          <w:bCs/>
          <w:lang w:val="es-UY"/>
        </w:rPr>
        <w:t>individual</w:t>
      </w:r>
      <w:r w:rsidRPr="00EC3AD4">
        <w:rPr>
          <w:rFonts w:ascii="Arial" w:hAnsi="Arial" w:cs="Arial"/>
          <w:lang w:val="es-UY"/>
        </w:rPr>
        <w:t xml:space="preserve"> que deberá contar con la carta de la institución de origen/destino </w:t>
      </w:r>
      <w:r>
        <w:rPr>
          <w:rFonts w:ascii="Arial" w:hAnsi="Arial" w:cs="Arial"/>
          <w:lang w:val="es-UY"/>
        </w:rPr>
        <w:t xml:space="preserve">que indique </w:t>
      </w:r>
      <w:r w:rsidRPr="00EC3AD4">
        <w:rPr>
          <w:rFonts w:ascii="Arial" w:hAnsi="Arial" w:cs="Arial"/>
          <w:lang w:val="es-UY"/>
        </w:rPr>
        <w:t xml:space="preserve">que la actividad se realiza en el marco de la cooperación entre ambas instituciones y </w:t>
      </w:r>
      <w:r>
        <w:rPr>
          <w:rFonts w:ascii="Arial" w:hAnsi="Arial" w:cs="Arial"/>
          <w:b/>
          <w:lang w:val="es-UY"/>
        </w:rPr>
        <w:t xml:space="preserve">que especifique </w:t>
      </w:r>
      <w:r w:rsidRPr="00EC3AD4">
        <w:rPr>
          <w:rFonts w:ascii="Arial" w:hAnsi="Arial" w:cs="Arial"/>
          <w:b/>
          <w:lang w:val="es-UY"/>
        </w:rPr>
        <w:t>de manera inequívoca que se hace cargo de la contrapartida</w:t>
      </w:r>
      <w:r w:rsidRPr="00EC3AD4">
        <w:rPr>
          <w:rFonts w:ascii="Arial" w:hAnsi="Arial" w:cs="Arial"/>
          <w:lang w:val="es-UY"/>
        </w:rPr>
        <w:t xml:space="preserve"> —pasaje o estadía, según el caso—).</w:t>
      </w:r>
    </w:p>
    <w:p w14:paraId="3ED6BE85" w14:textId="77777777" w:rsidR="00290AAE" w:rsidRPr="00EC3AD4" w:rsidRDefault="00290AAE" w:rsidP="00290AAE">
      <w:pPr>
        <w:pStyle w:val="NormalWeb"/>
        <w:ind w:left="142"/>
        <w:jc w:val="both"/>
        <w:rPr>
          <w:rFonts w:ascii="Arial" w:hAnsi="Arial" w:cs="Arial"/>
          <w:lang w:val="es-UY"/>
        </w:rPr>
      </w:pPr>
      <w:r w:rsidRPr="00EC3AD4">
        <w:rPr>
          <w:rFonts w:ascii="Arial" w:hAnsi="Arial" w:cs="Arial"/>
          <w:b/>
          <w:lang w:val="es-UY"/>
        </w:rPr>
        <w:t>c. Financiación</w:t>
      </w:r>
    </w:p>
    <w:p w14:paraId="4F57CDB5" w14:textId="77777777" w:rsidR="00290AAE" w:rsidRPr="00EC3AD4" w:rsidRDefault="00290AAE" w:rsidP="00290AAE">
      <w:pPr>
        <w:pStyle w:val="NormalWeb"/>
        <w:ind w:left="142"/>
        <w:jc w:val="both"/>
        <w:rPr>
          <w:rFonts w:ascii="Arial" w:hAnsi="Arial" w:cs="Arial"/>
          <w:lang w:val="es-UY"/>
        </w:rPr>
      </w:pPr>
      <w:r w:rsidRPr="00EC3AD4">
        <w:rPr>
          <w:rFonts w:ascii="Arial" w:hAnsi="Arial" w:cs="Arial"/>
          <w:b/>
          <w:i/>
          <w:lang w:val="es-UY"/>
        </w:rPr>
        <w:t>El Programa 720-Contrapartida de Convenios financia:</w:t>
      </w:r>
    </w:p>
    <w:p w14:paraId="767B66FA" w14:textId="77777777" w:rsidR="00290AAE" w:rsidRPr="00EC3AD4" w:rsidRDefault="00290AAE" w:rsidP="00290AAE">
      <w:pPr>
        <w:pStyle w:val="NormalWeb"/>
        <w:numPr>
          <w:ilvl w:val="0"/>
          <w:numId w:val="3"/>
        </w:numPr>
        <w:jc w:val="both"/>
        <w:rPr>
          <w:rFonts w:ascii="Arial" w:hAnsi="Arial" w:cs="Arial"/>
          <w:lang w:val="es-UY"/>
        </w:rPr>
      </w:pPr>
      <w:r w:rsidRPr="00EC3AD4">
        <w:rPr>
          <w:rFonts w:ascii="Arial" w:hAnsi="Arial" w:cs="Arial"/>
          <w:b/>
          <w:lang w:val="es-UY"/>
        </w:rPr>
        <w:t>viajes</w:t>
      </w:r>
      <w:r w:rsidRPr="00EC3AD4">
        <w:rPr>
          <w:rFonts w:ascii="Arial" w:hAnsi="Arial" w:cs="Arial"/>
          <w:lang w:val="es-UY"/>
        </w:rPr>
        <w:t xml:space="preserve"> de docentes de Udelar:</w:t>
      </w:r>
    </w:p>
    <w:p w14:paraId="772A76EF" w14:textId="498508AD" w:rsidR="00290AAE" w:rsidRPr="00EC3AD4" w:rsidRDefault="00290AAE" w:rsidP="00290AAE">
      <w:pPr>
        <w:pStyle w:val="NormalWeb"/>
        <w:numPr>
          <w:ilvl w:val="1"/>
          <w:numId w:val="3"/>
        </w:numPr>
        <w:jc w:val="both"/>
        <w:rPr>
          <w:rFonts w:ascii="Arial" w:hAnsi="Arial" w:cs="Arial"/>
          <w:lang w:val="es-UY"/>
        </w:rPr>
      </w:pPr>
      <w:r w:rsidRPr="00EC3AD4">
        <w:rPr>
          <w:rFonts w:ascii="Arial" w:hAnsi="Arial" w:cs="Arial"/>
          <w:lang w:val="es-UY"/>
        </w:rPr>
        <w:t xml:space="preserve">pasajes: el 100 % del pasaje de menor valor de plaza </w:t>
      </w:r>
      <w:r w:rsidR="00CD6366">
        <w:rPr>
          <w:rFonts w:ascii="Arial" w:hAnsi="Arial" w:cs="Arial"/>
          <w:lang w:val="es-UY"/>
        </w:rPr>
        <w:t xml:space="preserve">hasta USD 800,- (ochocientos dólares americanos) para la región (América del Sur) y hasta USD 1500,- (mil quinientos dólares americanos) para el resto del mundo, </w:t>
      </w:r>
      <w:r w:rsidRPr="00EC3AD4">
        <w:rPr>
          <w:rFonts w:ascii="Arial" w:hAnsi="Arial" w:cs="Arial"/>
          <w:lang w:val="es-UY"/>
        </w:rPr>
        <w:t xml:space="preserve">presentado a través de </w:t>
      </w:r>
      <w:r w:rsidRPr="00B368FB">
        <w:rPr>
          <w:rFonts w:ascii="Arial" w:hAnsi="Arial" w:cs="Arial"/>
          <w:b/>
          <w:lang w:val="es-UY"/>
        </w:rPr>
        <w:t>tres cotizaciones</w:t>
      </w:r>
      <w:r w:rsidRPr="00EC3AD4">
        <w:rPr>
          <w:rFonts w:ascii="Arial" w:hAnsi="Arial" w:cs="Arial"/>
          <w:lang w:val="es-UY"/>
        </w:rPr>
        <w:t xml:space="preserve"> en pesos o en dólares claramente definidas (clase turista).</w:t>
      </w:r>
    </w:p>
    <w:p w14:paraId="3321A13E" w14:textId="77777777" w:rsidR="00290AAE" w:rsidRPr="00EC3AD4" w:rsidRDefault="00290AAE" w:rsidP="00290AAE">
      <w:pPr>
        <w:pStyle w:val="NormalWeb"/>
        <w:numPr>
          <w:ilvl w:val="0"/>
          <w:numId w:val="3"/>
        </w:numPr>
        <w:jc w:val="both"/>
        <w:rPr>
          <w:rFonts w:ascii="Arial" w:hAnsi="Arial" w:cs="Arial"/>
          <w:lang w:val="es-UY"/>
        </w:rPr>
      </w:pPr>
      <w:r w:rsidRPr="00EC3AD4">
        <w:rPr>
          <w:rFonts w:ascii="Arial" w:hAnsi="Arial" w:cs="Arial"/>
          <w:b/>
          <w:lang w:val="es-UY"/>
        </w:rPr>
        <w:t>estadías</w:t>
      </w:r>
      <w:r w:rsidRPr="00EC3AD4">
        <w:rPr>
          <w:rFonts w:ascii="Arial" w:hAnsi="Arial" w:cs="Arial"/>
          <w:lang w:val="es-UY"/>
        </w:rPr>
        <w:t xml:space="preserve"> de docentes visitantes: </w:t>
      </w:r>
    </w:p>
    <w:p w14:paraId="2C338916" w14:textId="06A034CB" w:rsidR="00290AAE" w:rsidRPr="00EC3AD4" w:rsidRDefault="00290AAE" w:rsidP="00290AAE">
      <w:pPr>
        <w:pStyle w:val="NormalWeb"/>
        <w:numPr>
          <w:ilvl w:val="1"/>
          <w:numId w:val="3"/>
        </w:numPr>
        <w:jc w:val="both"/>
        <w:rPr>
          <w:rFonts w:ascii="Arial" w:hAnsi="Arial" w:cs="Arial"/>
          <w:lang w:val="es-UY"/>
        </w:rPr>
      </w:pPr>
      <w:r w:rsidRPr="00EC3AD4">
        <w:rPr>
          <w:rFonts w:ascii="Arial" w:hAnsi="Arial" w:cs="Arial"/>
          <w:lang w:val="es-UY"/>
        </w:rPr>
        <w:t xml:space="preserve">USD </w:t>
      </w:r>
      <w:r w:rsidR="00AF139F">
        <w:rPr>
          <w:rFonts w:ascii="Arial" w:hAnsi="Arial" w:cs="Arial"/>
          <w:lang w:val="es-UY"/>
        </w:rPr>
        <w:t>8</w:t>
      </w:r>
      <w:r w:rsidRPr="00EC3AD4">
        <w:rPr>
          <w:rFonts w:ascii="Arial" w:hAnsi="Arial" w:cs="Arial"/>
          <w:lang w:val="es-UY"/>
        </w:rPr>
        <w:t>0,- diarios (</w:t>
      </w:r>
      <w:r w:rsidR="00AF139F">
        <w:rPr>
          <w:rFonts w:ascii="Arial" w:hAnsi="Arial" w:cs="Arial"/>
          <w:lang w:val="es-UY"/>
        </w:rPr>
        <w:t>ochenta</w:t>
      </w:r>
      <w:r w:rsidRPr="00EC3AD4">
        <w:rPr>
          <w:rFonts w:ascii="Arial" w:hAnsi="Arial" w:cs="Arial"/>
          <w:lang w:val="es-UY"/>
        </w:rPr>
        <w:t xml:space="preserve"> dólares americanos) para el alojamiento y la alimentación hasta </w:t>
      </w:r>
      <w:r w:rsidR="00AF139F">
        <w:rPr>
          <w:rFonts w:ascii="Arial" w:hAnsi="Arial" w:cs="Arial"/>
          <w:lang w:val="es-UY"/>
        </w:rPr>
        <w:t>quince</w:t>
      </w:r>
      <w:r>
        <w:rPr>
          <w:rFonts w:ascii="Arial" w:hAnsi="Arial" w:cs="Arial"/>
          <w:lang w:val="es-UY"/>
        </w:rPr>
        <w:t xml:space="preserve"> (</w:t>
      </w:r>
      <w:r w:rsidR="00AF139F">
        <w:rPr>
          <w:rFonts w:ascii="Arial" w:hAnsi="Arial" w:cs="Arial"/>
          <w:lang w:val="es-UY"/>
        </w:rPr>
        <w:t>15</w:t>
      </w:r>
      <w:r>
        <w:rPr>
          <w:rFonts w:ascii="Arial" w:hAnsi="Arial" w:cs="Arial"/>
          <w:lang w:val="es-UY"/>
        </w:rPr>
        <w:t>)</w:t>
      </w:r>
      <w:r w:rsidRPr="00EC3AD4">
        <w:rPr>
          <w:rFonts w:ascii="Arial" w:hAnsi="Arial" w:cs="Arial"/>
          <w:lang w:val="es-UY"/>
        </w:rPr>
        <w:t xml:space="preserve"> días inclusive.</w:t>
      </w:r>
    </w:p>
    <w:p w14:paraId="501EE85C" w14:textId="77777777" w:rsidR="00290AAE" w:rsidRPr="00C56DC6" w:rsidRDefault="00290AAE" w:rsidP="00290AAE">
      <w:pPr>
        <w:pStyle w:val="NormalWeb"/>
        <w:ind w:left="142"/>
        <w:jc w:val="both"/>
        <w:rPr>
          <w:rFonts w:ascii="Arial" w:hAnsi="Arial" w:cs="Arial"/>
          <w:b/>
          <w:bCs/>
          <w:lang w:val="es-UY"/>
        </w:rPr>
      </w:pPr>
      <w:bookmarkStart w:id="0" w:name="_GoBack"/>
      <w:r w:rsidRPr="00C56DC6">
        <w:rPr>
          <w:rFonts w:ascii="Arial" w:hAnsi="Arial" w:cs="Arial"/>
          <w:b/>
          <w:bCs/>
          <w:lang w:val="es-UY"/>
        </w:rPr>
        <w:t>IMPORTANTE</w:t>
      </w:r>
    </w:p>
    <w:p w14:paraId="4CC4E351" w14:textId="77777777" w:rsidR="00290AAE" w:rsidRDefault="00290AAE" w:rsidP="00290AAE">
      <w:pPr>
        <w:pStyle w:val="NormalWeb"/>
        <w:numPr>
          <w:ilvl w:val="0"/>
          <w:numId w:val="4"/>
        </w:numPr>
        <w:jc w:val="both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>El presente llamado al Programa 720-Contrapartida de Convenios estará sujeto a disponibilidad presupuestal.</w:t>
      </w:r>
    </w:p>
    <w:p w14:paraId="385188B9" w14:textId="77777777" w:rsidR="00290AAE" w:rsidRDefault="00290AAE" w:rsidP="00290AAE">
      <w:pPr>
        <w:pStyle w:val="NormalWeb"/>
        <w:numPr>
          <w:ilvl w:val="0"/>
          <w:numId w:val="4"/>
        </w:numPr>
        <w:jc w:val="both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 xml:space="preserve">La postulación estará condicionada a las medidas que adopte la autoridad sanitaria nacional respecto de la epidemia de </w:t>
      </w:r>
      <w:r w:rsidRPr="00653D0C">
        <w:rPr>
          <w:rFonts w:ascii="Arial" w:hAnsi="Arial" w:cs="Arial"/>
          <w:smallCaps/>
          <w:lang w:val="es-UY"/>
        </w:rPr>
        <w:t>covid</w:t>
      </w:r>
      <w:r>
        <w:rPr>
          <w:rFonts w:ascii="Arial" w:hAnsi="Arial" w:cs="Arial"/>
          <w:lang w:val="es-UY"/>
        </w:rPr>
        <w:t>-19.</w:t>
      </w:r>
    </w:p>
    <w:p w14:paraId="2AF6E312" w14:textId="0AE0B911" w:rsidR="00290AAE" w:rsidRDefault="00290AAE" w:rsidP="00290AAE">
      <w:pPr>
        <w:pStyle w:val="NormalWeb"/>
        <w:numPr>
          <w:ilvl w:val="0"/>
          <w:numId w:val="4"/>
        </w:numPr>
        <w:jc w:val="both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>En caso de que las movilidades tengan</w:t>
      </w:r>
      <w:r w:rsidR="00AB0F6F">
        <w:rPr>
          <w:rFonts w:ascii="Arial" w:hAnsi="Arial" w:cs="Arial"/>
          <w:lang w:val="es-UY"/>
        </w:rPr>
        <w:t xml:space="preserve"> que suspenderse en razón de la COVID</w:t>
      </w:r>
      <w:r w:rsidRPr="00AB0F6F">
        <w:rPr>
          <w:rFonts w:ascii="Arial" w:hAnsi="Arial" w:cs="Arial"/>
          <w:lang w:val="es-UY"/>
        </w:rPr>
        <w:noBreakHyphen/>
      </w:r>
      <w:r>
        <w:rPr>
          <w:rFonts w:ascii="Arial" w:hAnsi="Arial" w:cs="Arial"/>
          <w:lang w:val="es-UY"/>
        </w:rPr>
        <w:t>19, las movilidades no serán reprogramadas y los fondos no serán transferidos a futuros llamados. El docente deberá presentarse nuevamente a la siguiente convocatoria que se publique.</w:t>
      </w:r>
    </w:p>
    <w:bookmarkEnd w:id="0"/>
    <w:p w14:paraId="5C71F66A" w14:textId="7A40FB2F" w:rsidR="00290AAE" w:rsidRPr="00EC3AD4" w:rsidRDefault="00E65C14" w:rsidP="00290AAE">
      <w:pPr>
        <w:pStyle w:val="NormalWeb"/>
        <w:ind w:left="142"/>
        <w:jc w:val="both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 xml:space="preserve">Agradecemos </w:t>
      </w:r>
      <w:r w:rsidR="00290AAE" w:rsidRPr="00EC3AD4">
        <w:rPr>
          <w:rFonts w:ascii="Arial" w:hAnsi="Arial" w:cs="Arial"/>
          <w:lang w:val="es-UY"/>
        </w:rPr>
        <w:t>dar a esta convocatoria la mayor difusión posible entre todos los docentes de su servicio.</w:t>
      </w:r>
    </w:p>
    <w:p w14:paraId="63FEF48A" w14:textId="77777777" w:rsidR="006528A2" w:rsidRDefault="006528A2" w:rsidP="006528A2">
      <w:pPr>
        <w:pStyle w:val="NormalWeb"/>
        <w:ind w:left="142"/>
        <w:jc w:val="both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 xml:space="preserve">Muy atentamente, </w:t>
      </w:r>
    </w:p>
    <w:p w14:paraId="516BE16A" w14:textId="75E920E7" w:rsidR="00290AAE" w:rsidRPr="006528A2" w:rsidRDefault="00AB0F6F" w:rsidP="00AB0F6F">
      <w:pPr>
        <w:pStyle w:val="NormalWeb"/>
        <w:tabs>
          <w:tab w:val="left" w:pos="1276"/>
          <w:tab w:val="left" w:pos="4820"/>
        </w:tabs>
        <w:spacing w:after="0"/>
        <w:jc w:val="both"/>
        <w:rPr>
          <w:sz w:val="16"/>
          <w:szCs w:val="16"/>
          <w:lang w:val="es-UY"/>
        </w:rPr>
      </w:pPr>
      <w:r>
        <w:rPr>
          <w:rFonts w:ascii="Arial" w:hAnsi="Arial" w:cs="Arial"/>
          <w:sz w:val="16"/>
          <w:szCs w:val="16"/>
          <w:lang w:val="es-UY"/>
        </w:rPr>
        <w:tab/>
      </w:r>
      <w:r w:rsidR="00962640" w:rsidRPr="006528A2">
        <w:rPr>
          <w:rFonts w:ascii="Arial" w:hAnsi="Arial" w:cs="Arial"/>
          <w:sz w:val="16"/>
          <w:szCs w:val="16"/>
          <w:lang w:val="es-UY"/>
        </w:rPr>
        <w:t>Adriana Morillas</w:t>
      </w:r>
      <w:r>
        <w:rPr>
          <w:rFonts w:ascii="Arial" w:hAnsi="Arial" w:cs="Arial"/>
          <w:sz w:val="16"/>
          <w:szCs w:val="16"/>
          <w:lang w:val="es-UY"/>
        </w:rPr>
        <w:tab/>
      </w:r>
      <w:r w:rsidR="006528A2" w:rsidRPr="006528A2">
        <w:rPr>
          <w:rFonts w:ascii="Arial" w:hAnsi="Arial" w:cs="Arial"/>
          <w:sz w:val="16"/>
          <w:szCs w:val="16"/>
          <w:lang w:val="es-UY"/>
        </w:rPr>
        <w:t>Sandra Rodríguez Antúnez</w:t>
      </w:r>
    </w:p>
    <w:p w14:paraId="2ABA0566" w14:textId="1B14D8B0" w:rsidR="009957F8" w:rsidRPr="00290AAE" w:rsidRDefault="00AB0F6F" w:rsidP="00AB0F6F">
      <w:pPr>
        <w:pStyle w:val="NormalWeb"/>
        <w:tabs>
          <w:tab w:val="left" w:pos="1276"/>
          <w:tab w:val="left" w:pos="4820"/>
          <w:tab w:val="center" w:pos="5387"/>
        </w:tabs>
        <w:spacing w:before="0" w:beforeAutospacing="0" w:after="0"/>
        <w:jc w:val="both"/>
      </w:pPr>
      <w:r>
        <w:rPr>
          <w:rFonts w:ascii="Arial" w:hAnsi="Arial" w:cs="Arial"/>
          <w:sz w:val="16"/>
          <w:szCs w:val="16"/>
          <w:lang w:val="es-UY"/>
        </w:rPr>
        <w:tab/>
      </w:r>
      <w:r w:rsidR="006528A2">
        <w:rPr>
          <w:rFonts w:ascii="Arial" w:hAnsi="Arial" w:cs="Arial"/>
          <w:sz w:val="16"/>
          <w:szCs w:val="16"/>
          <w:lang w:val="es-UY"/>
        </w:rPr>
        <w:t>Directora del Dpto. de RRII y Movilidad</w:t>
      </w:r>
      <w:r>
        <w:rPr>
          <w:rFonts w:ascii="Arial" w:hAnsi="Arial" w:cs="Arial"/>
          <w:sz w:val="16"/>
          <w:szCs w:val="16"/>
          <w:lang w:val="es-UY"/>
        </w:rPr>
        <w:tab/>
      </w:r>
      <w:r w:rsidR="00290AAE" w:rsidRPr="00EC3AD4">
        <w:rPr>
          <w:rFonts w:ascii="Arial" w:hAnsi="Arial" w:cs="Arial"/>
          <w:sz w:val="16"/>
          <w:szCs w:val="16"/>
          <w:lang w:val="es-UY"/>
        </w:rPr>
        <w:t>Directo</w:t>
      </w:r>
      <w:r w:rsidR="006528A2">
        <w:rPr>
          <w:rFonts w:ascii="Arial" w:hAnsi="Arial" w:cs="Arial"/>
          <w:sz w:val="16"/>
          <w:szCs w:val="16"/>
          <w:lang w:val="es-UY"/>
        </w:rPr>
        <w:t>ra del Dpto. de Convenios</w:t>
      </w:r>
    </w:p>
    <w:sectPr w:rsidR="009957F8" w:rsidRPr="00290AAE" w:rsidSect="003B41B4">
      <w:headerReference w:type="default" r:id="rId9"/>
      <w:footerReference w:type="even" r:id="rId10"/>
      <w:footerReference w:type="default" r:id="rId11"/>
      <w:pgSz w:w="11900" w:h="16840"/>
      <w:pgMar w:top="2268" w:right="1418" w:bottom="1418" w:left="2552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98421" w14:textId="77777777" w:rsidR="007037C3" w:rsidRDefault="007037C3" w:rsidP="000B1D3D">
      <w:r>
        <w:separator/>
      </w:r>
    </w:p>
  </w:endnote>
  <w:endnote w:type="continuationSeparator" w:id="0">
    <w:p w14:paraId="0295E2E0" w14:textId="77777777" w:rsidR="007037C3" w:rsidRDefault="007037C3" w:rsidP="000B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369E5" w14:textId="77777777" w:rsidR="00365DF8" w:rsidRDefault="007037C3">
    <w:pPr>
      <w:pStyle w:val="Piedepgina"/>
    </w:pPr>
    <w:sdt>
      <w:sdtPr>
        <w:id w:val="969400743"/>
        <w:placeholder>
          <w:docPart w:val="AC1F3F49554A5241B2110131507A2D6B"/>
        </w:placeholder>
        <w:temporary/>
        <w:showingPlcHdr/>
      </w:sdtPr>
      <w:sdtEndPr/>
      <w:sdtContent>
        <w:r w:rsidR="00365DF8">
          <w:rPr>
            <w:lang w:val="es-ES"/>
          </w:rPr>
          <w:t>[Escriba texto]</w:t>
        </w:r>
      </w:sdtContent>
    </w:sdt>
    <w:r w:rsidR="00365DF8">
      <w:ptab w:relativeTo="margin" w:alignment="center" w:leader="none"/>
    </w:r>
    <w:sdt>
      <w:sdtPr>
        <w:id w:val="969400748"/>
        <w:placeholder>
          <w:docPart w:val="B20DE4C5F9C4B74EB51FAB421F7DDE2B"/>
        </w:placeholder>
        <w:temporary/>
        <w:showingPlcHdr/>
      </w:sdtPr>
      <w:sdtEndPr/>
      <w:sdtContent>
        <w:r w:rsidR="00365DF8">
          <w:rPr>
            <w:lang w:val="es-ES"/>
          </w:rPr>
          <w:t>[Escriba texto]</w:t>
        </w:r>
      </w:sdtContent>
    </w:sdt>
    <w:r w:rsidR="00365DF8">
      <w:ptab w:relativeTo="margin" w:alignment="right" w:leader="none"/>
    </w:r>
    <w:sdt>
      <w:sdtPr>
        <w:id w:val="969400753"/>
        <w:placeholder>
          <w:docPart w:val="9263DD7E767D754692E2B6BEB764DB88"/>
        </w:placeholder>
        <w:temporary/>
        <w:showingPlcHdr/>
      </w:sdtPr>
      <w:sdtEndPr/>
      <w:sdtContent>
        <w:r w:rsidR="00365DF8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242181"/>
      <w:docPartObj>
        <w:docPartGallery w:val="Page Numbers (Bottom of Page)"/>
        <w:docPartUnique/>
      </w:docPartObj>
    </w:sdtPr>
    <w:sdtEndPr/>
    <w:sdtContent>
      <w:p w14:paraId="00497589" w14:textId="231B6408" w:rsidR="003B41B4" w:rsidRDefault="003B41B4">
        <w:pPr>
          <w:pStyle w:val="Piedepgina"/>
          <w:jc w:val="right"/>
        </w:pPr>
        <w:r w:rsidRPr="003B41B4">
          <w:rPr>
            <w:i/>
            <w:iCs/>
            <w:sz w:val="16"/>
            <w:szCs w:val="16"/>
          </w:rPr>
          <w:fldChar w:fldCharType="begin"/>
        </w:r>
        <w:r w:rsidRPr="003B41B4">
          <w:rPr>
            <w:i/>
            <w:iCs/>
            <w:sz w:val="16"/>
            <w:szCs w:val="16"/>
          </w:rPr>
          <w:instrText>PAGE   \* MERGEFORMAT</w:instrText>
        </w:r>
        <w:r w:rsidRPr="003B41B4">
          <w:rPr>
            <w:i/>
            <w:iCs/>
            <w:sz w:val="16"/>
            <w:szCs w:val="16"/>
          </w:rPr>
          <w:fldChar w:fldCharType="separate"/>
        </w:r>
        <w:r w:rsidR="00746B45" w:rsidRPr="00746B45">
          <w:rPr>
            <w:i/>
            <w:iCs/>
            <w:noProof/>
            <w:sz w:val="16"/>
            <w:szCs w:val="16"/>
            <w:lang w:val="es-ES"/>
          </w:rPr>
          <w:t>2</w:t>
        </w:r>
        <w:r w:rsidRPr="003B41B4">
          <w:rPr>
            <w:i/>
            <w:iCs/>
            <w:sz w:val="16"/>
            <w:szCs w:val="16"/>
          </w:rPr>
          <w:fldChar w:fldCharType="end"/>
        </w:r>
      </w:p>
    </w:sdtContent>
  </w:sdt>
  <w:p w14:paraId="043B0A3C" w14:textId="37D754A9" w:rsidR="00365DF8" w:rsidRDefault="00365DF8" w:rsidP="00365DF8">
    <w:pPr>
      <w:pStyle w:val="Piedepgina"/>
      <w:ind w:hanging="255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AC521" w14:textId="77777777" w:rsidR="007037C3" w:rsidRDefault="007037C3" w:rsidP="000B1D3D">
      <w:r>
        <w:separator/>
      </w:r>
    </w:p>
  </w:footnote>
  <w:footnote w:type="continuationSeparator" w:id="0">
    <w:p w14:paraId="60ED3484" w14:textId="77777777" w:rsidR="007037C3" w:rsidRDefault="007037C3" w:rsidP="000B1D3D">
      <w:r>
        <w:continuationSeparator/>
      </w:r>
    </w:p>
  </w:footnote>
  <w:footnote w:id="1">
    <w:p w14:paraId="2D39FADD" w14:textId="77777777" w:rsidR="00290AAE" w:rsidRPr="002C06C5" w:rsidRDefault="00290AAE" w:rsidP="00290AAE">
      <w:pPr>
        <w:pStyle w:val="Textonotapie"/>
        <w:jc w:val="both"/>
        <w:rPr>
          <w:lang w:val="es-UY"/>
        </w:rPr>
      </w:pPr>
      <w:r>
        <w:rPr>
          <w:rStyle w:val="Refdenotaalpie"/>
        </w:rPr>
        <w:footnoteRef/>
      </w:r>
      <w:r>
        <w:t xml:space="preserve"> </w:t>
      </w:r>
      <w:r w:rsidRPr="002C06C5">
        <w:t xml:space="preserve">Se adjunta el cuadro que debe ser completado para facilitar el posterior procesamiento de los datos remitidos. El cuadro </w:t>
      </w:r>
      <w:r w:rsidRPr="00DA5E5A">
        <w:rPr>
          <w:b/>
        </w:rPr>
        <w:t xml:space="preserve">debe </w:t>
      </w:r>
      <w:r>
        <w:rPr>
          <w:b/>
        </w:rPr>
        <w:t>contener</w:t>
      </w:r>
      <w:r w:rsidRPr="00DA5E5A">
        <w:rPr>
          <w:b/>
        </w:rPr>
        <w:t xml:space="preserve"> los datos del responsable administrativo </w:t>
      </w:r>
      <w:r>
        <w:rPr>
          <w:b/>
        </w:rPr>
        <w:t xml:space="preserve">(nombre, apellido y correo electrónico) </w:t>
      </w:r>
      <w:r w:rsidRPr="00DA5E5A">
        <w:rPr>
          <w:b/>
        </w:rPr>
        <w:t>que se encargará de la gestión del programa.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86170" w14:textId="77777777" w:rsidR="00365DF8" w:rsidRDefault="00DD22F2" w:rsidP="002D3D8E">
    <w:pPr>
      <w:pStyle w:val="Encabezado"/>
      <w:ind w:hanging="2552"/>
    </w:pPr>
    <w:r>
      <w:rPr>
        <w:noProof/>
        <w:lang w:val="es-UY" w:eastAsia="es-UY"/>
      </w:rPr>
      <w:drawing>
        <wp:inline distT="0" distB="0" distL="0" distR="0" wp14:anchorId="01A5A949" wp14:editId="4B5C0E9D">
          <wp:extent cx="7722000" cy="102440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RI - Cabezal - Hoja membretada - Imp - casera@3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2000" cy="1024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650C"/>
    <w:multiLevelType w:val="hybridMultilevel"/>
    <w:tmpl w:val="831A1306"/>
    <w:lvl w:ilvl="0" w:tplc="8E3ABCAA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E4091"/>
    <w:multiLevelType w:val="hybridMultilevel"/>
    <w:tmpl w:val="6F9C49E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5F96BD5"/>
    <w:multiLevelType w:val="hybridMultilevel"/>
    <w:tmpl w:val="2D7E9944"/>
    <w:lvl w:ilvl="0" w:tplc="3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2" w:tplc="3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8CD575F"/>
    <w:multiLevelType w:val="hybridMultilevel"/>
    <w:tmpl w:val="69ECFBB4"/>
    <w:lvl w:ilvl="0" w:tplc="8E3ABCAA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</w:rPr>
    </w:lvl>
    <w:lvl w:ilvl="1" w:tplc="380A0019" w:tentative="1">
      <w:start w:val="1"/>
      <w:numFmt w:val="lowerLetter"/>
      <w:lvlText w:val="%2."/>
      <w:lvlJc w:val="left"/>
      <w:pPr>
        <w:ind w:left="1582" w:hanging="360"/>
      </w:pPr>
    </w:lvl>
    <w:lvl w:ilvl="2" w:tplc="380A001B" w:tentative="1">
      <w:start w:val="1"/>
      <w:numFmt w:val="lowerRoman"/>
      <w:lvlText w:val="%3."/>
      <w:lvlJc w:val="right"/>
      <w:pPr>
        <w:ind w:left="2302" w:hanging="180"/>
      </w:pPr>
    </w:lvl>
    <w:lvl w:ilvl="3" w:tplc="380A000F" w:tentative="1">
      <w:start w:val="1"/>
      <w:numFmt w:val="decimal"/>
      <w:lvlText w:val="%4."/>
      <w:lvlJc w:val="left"/>
      <w:pPr>
        <w:ind w:left="3022" w:hanging="360"/>
      </w:pPr>
    </w:lvl>
    <w:lvl w:ilvl="4" w:tplc="380A0019" w:tentative="1">
      <w:start w:val="1"/>
      <w:numFmt w:val="lowerLetter"/>
      <w:lvlText w:val="%5."/>
      <w:lvlJc w:val="left"/>
      <w:pPr>
        <w:ind w:left="3742" w:hanging="360"/>
      </w:pPr>
    </w:lvl>
    <w:lvl w:ilvl="5" w:tplc="380A001B" w:tentative="1">
      <w:start w:val="1"/>
      <w:numFmt w:val="lowerRoman"/>
      <w:lvlText w:val="%6."/>
      <w:lvlJc w:val="right"/>
      <w:pPr>
        <w:ind w:left="4462" w:hanging="180"/>
      </w:pPr>
    </w:lvl>
    <w:lvl w:ilvl="6" w:tplc="380A000F" w:tentative="1">
      <w:start w:val="1"/>
      <w:numFmt w:val="decimal"/>
      <w:lvlText w:val="%7."/>
      <w:lvlJc w:val="left"/>
      <w:pPr>
        <w:ind w:left="5182" w:hanging="360"/>
      </w:pPr>
    </w:lvl>
    <w:lvl w:ilvl="7" w:tplc="380A0019" w:tentative="1">
      <w:start w:val="1"/>
      <w:numFmt w:val="lowerLetter"/>
      <w:lvlText w:val="%8."/>
      <w:lvlJc w:val="left"/>
      <w:pPr>
        <w:ind w:left="5902" w:hanging="360"/>
      </w:pPr>
    </w:lvl>
    <w:lvl w:ilvl="8" w:tplc="38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F2"/>
    <w:rsid w:val="000B1D3D"/>
    <w:rsid w:val="000D749C"/>
    <w:rsid w:val="002135DF"/>
    <w:rsid w:val="00290AAE"/>
    <w:rsid w:val="002D3D8E"/>
    <w:rsid w:val="002F34DE"/>
    <w:rsid w:val="002F64D2"/>
    <w:rsid w:val="003074AD"/>
    <w:rsid w:val="00320372"/>
    <w:rsid w:val="00365DF8"/>
    <w:rsid w:val="003B41B4"/>
    <w:rsid w:val="004B1A81"/>
    <w:rsid w:val="004F47B4"/>
    <w:rsid w:val="005D4DE4"/>
    <w:rsid w:val="006528A2"/>
    <w:rsid w:val="00695BED"/>
    <w:rsid w:val="007037C3"/>
    <w:rsid w:val="00746B45"/>
    <w:rsid w:val="007A731A"/>
    <w:rsid w:val="008336EF"/>
    <w:rsid w:val="008552AB"/>
    <w:rsid w:val="008A0158"/>
    <w:rsid w:val="008D707B"/>
    <w:rsid w:val="00915B29"/>
    <w:rsid w:val="0095742A"/>
    <w:rsid w:val="00962640"/>
    <w:rsid w:val="009957F8"/>
    <w:rsid w:val="00AB0F6F"/>
    <w:rsid w:val="00AB74DB"/>
    <w:rsid w:val="00AC5891"/>
    <w:rsid w:val="00AD07C9"/>
    <w:rsid w:val="00AF139F"/>
    <w:rsid w:val="00B24FCA"/>
    <w:rsid w:val="00BF754A"/>
    <w:rsid w:val="00C328BA"/>
    <w:rsid w:val="00C35F7A"/>
    <w:rsid w:val="00CD387A"/>
    <w:rsid w:val="00CD6366"/>
    <w:rsid w:val="00CF0208"/>
    <w:rsid w:val="00DD22F2"/>
    <w:rsid w:val="00E2598A"/>
    <w:rsid w:val="00E65C14"/>
    <w:rsid w:val="00E8560C"/>
    <w:rsid w:val="00EA4C5D"/>
    <w:rsid w:val="00F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AAA1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57F8"/>
    <w:pPr>
      <w:spacing w:before="100" w:beforeAutospacing="1" w:after="119"/>
    </w:pPr>
    <w:rPr>
      <w:rFonts w:ascii="Times" w:hAnsi="Times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B1D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1D3D"/>
  </w:style>
  <w:style w:type="paragraph" w:styleId="Piedepgina">
    <w:name w:val="footer"/>
    <w:basedOn w:val="Normal"/>
    <w:link w:val="PiedepginaCar"/>
    <w:uiPriority w:val="99"/>
    <w:unhideWhenUsed/>
    <w:rsid w:val="000B1D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D3D"/>
  </w:style>
  <w:style w:type="paragraph" w:styleId="Textodeglobo">
    <w:name w:val="Balloon Text"/>
    <w:basedOn w:val="Normal"/>
    <w:link w:val="TextodegloboCar"/>
    <w:uiPriority w:val="99"/>
    <w:semiHidden/>
    <w:unhideWhenUsed/>
    <w:rsid w:val="004B1A8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A81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90AAE"/>
    <w:rPr>
      <w:rFonts w:cstheme="minorBidi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AAE"/>
    <w:rPr>
      <w:rFonts w:cstheme="minorBidi"/>
      <w:sz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290A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57F8"/>
    <w:pPr>
      <w:spacing w:before="100" w:beforeAutospacing="1" w:after="119"/>
    </w:pPr>
    <w:rPr>
      <w:rFonts w:ascii="Times" w:hAnsi="Times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B1D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1D3D"/>
  </w:style>
  <w:style w:type="paragraph" w:styleId="Piedepgina">
    <w:name w:val="footer"/>
    <w:basedOn w:val="Normal"/>
    <w:link w:val="PiedepginaCar"/>
    <w:uiPriority w:val="99"/>
    <w:unhideWhenUsed/>
    <w:rsid w:val="000B1D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D3D"/>
  </w:style>
  <w:style w:type="paragraph" w:styleId="Textodeglobo">
    <w:name w:val="Balloon Text"/>
    <w:basedOn w:val="Normal"/>
    <w:link w:val="TextodegloboCar"/>
    <w:uiPriority w:val="99"/>
    <w:semiHidden/>
    <w:unhideWhenUsed/>
    <w:rsid w:val="004B1A8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A81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90AAE"/>
    <w:rPr>
      <w:rFonts w:cstheme="minorBidi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AAE"/>
    <w:rPr>
      <w:rFonts w:cstheme="minorBidi"/>
      <w:sz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290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1F3F49554A5241B2110131507A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DEC83-7A69-CD45-A9C1-ABE0E0883CFE}"/>
      </w:docPartPr>
      <w:docPartBody>
        <w:p w:rsidR="003C49BC" w:rsidRDefault="00B62D8A">
          <w:pPr>
            <w:pStyle w:val="AC1F3F49554A5241B2110131507A2D6B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20DE4C5F9C4B74EB51FAB421F7DD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5AC6B-8375-F743-98AD-BDBD2AA30B85}"/>
      </w:docPartPr>
      <w:docPartBody>
        <w:p w:rsidR="003C49BC" w:rsidRDefault="00B62D8A">
          <w:pPr>
            <w:pStyle w:val="B20DE4C5F9C4B74EB51FAB421F7DDE2B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9263DD7E767D754692E2B6BEB764D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633DE-C2A3-C049-A6EB-217C47AC1EA3}"/>
      </w:docPartPr>
      <w:docPartBody>
        <w:p w:rsidR="003C49BC" w:rsidRDefault="00B62D8A">
          <w:pPr>
            <w:pStyle w:val="9263DD7E767D754692E2B6BEB764DB88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8A"/>
    <w:rsid w:val="00383662"/>
    <w:rsid w:val="003C49BC"/>
    <w:rsid w:val="004B4404"/>
    <w:rsid w:val="006605F1"/>
    <w:rsid w:val="0069558A"/>
    <w:rsid w:val="007E618C"/>
    <w:rsid w:val="00986EDF"/>
    <w:rsid w:val="00B62D8A"/>
    <w:rsid w:val="00BB4D5C"/>
    <w:rsid w:val="00C51CE3"/>
    <w:rsid w:val="00C559F0"/>
    <w:rsid w:val="00D64432"/>
    <w:rsid w:val="00EF128B"/>
    <w:rsid w:val="00F9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1F3F49554A5241B2110131507A2D6B">
    <w:name w:val="AC1F3F49554A5241B2110131507A2D6B"/>
  </w:style>
  <w:style w:type="paragraph" w:customStyle="1" w:styleId="B20DE4C5F9C4B74EB51FAB421F7DDE2B">
    <w:name w:val="B20DE4C5F9C4B74EB51FAB421F7DDE2B"/>
  </w:style>
  <w:style w:type="paragraph" w:customStyle="1" w:styleId="9263DD7E767D754692E2B6BEB764DB88">
    <w:name w:val="9263DD7E767D754692E2B6BEB764DB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1F3F49554A5241B2110131507A2D6B">
    <w:name w:val="AC1F3F49554A5241B2110131507A2D6B"/>
  </w:style>
  <w:style w:type="paragraph" w:customStyle="1" w:styleId="B20DE4C5F9C4B74EB51FAB421F7DDE2B">
    <w:name w:val="B20DE4C5F9C4B74EB51FAB421F7DDE2B"/>
  </w:style>
  <w:style w:type="paragraph" w:customStyle="1" w:styleId="9263DD7E767D754692E2B6BEB764DB88">
    <w:name w:val="9263DD7E767D754692E2B6BEB764D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47DCC7-358C-496E-8959-DC090771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689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UCUR - UDELAR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Karina Nicolich</cp:lastModifiedBy>
  <cp:revision>7</cp:revision>
  <cp:lastPrinted>2021-11-17T18:30:00Z</cp:lastPrinted>
  <dcterms:created xsi:type="dcterms:W3CDTF">2022-12-26T15:33:00Z</dcterms:created>
  <dcterms:modified xsi:type="dcterms:W3CDTF">2022-12-26T19:36:00Z</dcterms:modified>
</cp:coreProperties>
</file>