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440940" w:rsidRDefault="008D6029" w:rsidP="00304E4B">
            <w:pPr>
              <w:spacing w:line="300" w:lineRule="exact"/>
              <w:jc w:val="center"/>
              <w:rPr>
                <w:rFonts w:ascii="Arial" w:eastAsia="MS Gothic" w:hAnsi="Arial" w:cs="Arial"/>
                <w:b/>
                <w:color w:val="FFFFFF" w:themeColor="background1"/>
                <w:sz w:val="28"/>
                <w:szCs w:val="28"/>
                <w:lang w:val="en-JM"/>
              </w:rPr>
            </w:pPr>
            <w:r w:rsidRPr="00440940">
              <w:rPr>
                <w:rFonts w:ascii="Arial" w:eastAsia="MS Gothic" w:hAnsi="Arial" w:cs="Arial" w:hint="eastAsia"/>
                <w:b/>
                <w:color w:val="FFFFFF" w:themeColor="background1"/>
                <w:sz w:val="28"/>
                <w:szCs w:val="28"/>
                <w:lang w:val="en-JM"/>
              </w:rPr>
              <w:t xml:space="preserve">Application </w:t>
            </w:r>
            <w:r w:rsidR="002E6586" w:rsidRPr="00440940">
              <w:rPr>
                <w:rFonts w:ascii="Arial" w:eastAsia="MS Gothic" w:hAnsi="Arial" w:cs="Arial"/>
                <w:b/>
                <w:color w:val="FFFFFF" w:themeColor="background1"/>
                <w:sz w:val="28"/>
                <w:szCs w:val="28"/>
                <w:lang w:val="en-JM"/>
              </w:rPr>
              <w:t>Guideline</w:t>
            </w:r>
            <w:r w:rsidRPr="00440940">
              <w:rPr>
                <w:rFonts w:ascii="Arial" w:eastAsia="MS Gothic" w:hAnsi="Arial" w:cs="Arial" w:hint="eastAsia"/>
                <w:b/>
                <w:color w:val="FFFFFF" w:themeColor="background1"/>
                <w:sz w:val="28"/>
                <w:szCs w:val="28"/>
                <w:lang w:val="en-JM"/>
              </w:rPr>
              <w:t xml:space="preserve"> for </w:t>
            </w:r>
          </w:p>
          <w:p w14:paraId="040952C8" w14:textId="77777777" w:rsidR="008D6029" w:rsidRPr="00440940" w:rsidRDefault="008A74BD" w:rsidP="00AC3D8E">
            <w:pPr>
              <w:spacing w:line="300" w:lineRule="exact"/>
              <w:jc w:val="center"/>
              <w:rPr>
                <w:rFonts w:ascii="Arial" w:eastAsia="MS Gothic" w:hAnsi="Arial" w:cs="Arial"/>
                <w:b/>
                <w:color w:val="FFFFFF" w:themeColor="background1"/>
                <w:sz w:val="28"/>
                <w:szCs w:val="28"/>
                <w:lang w:val="en-JM"/>
              </w:rPr>
            </w:pPr>
            <w:r w:rsidRPr="00440940">
              <w:rPr>
                <w:rFonts w:ascii="Arial" w:eastAsia="MS Gothic" w:hAnsi="Arial" w:cs="Arial" w:hint="eastAsia"/>
                <w:b/>
                <w:color w:val="FFFFFF" w:themeColor="background1"/>
                <w:sz w:val="28"/>
                <w:szCs w:val="28"/>
                <w:lang w:val="en-JM"/>
              </w:rPr>
              <w:t xml:space="preserve">the </w:t>
            </w:r>
            <w:r w:rsidR="008D6029" w:rsidRPr="00440940">
              <w:rPr>
                <w:rFonts w:ascii="Arial" w:eastAsia="MS Gothic" w:hAnsi="Arial" w:cs="Arial" w:hint="eastAsia"/>
                <w:b/>
                <w:color w:val="FFFFFF" w:themeColor="background1"/>
                <w:sz w:val="28"/>
                <w:szCs w:val="28"/>
                <w:lang w:val="en-JM"/>
              </w:rPr>
              <w:t xml:space="preserve">JICA </w:t>
            </w:r>
            <w:r w:rsidR="00AC3D8E" w:rsidRPr="00440940">
              <w:rPr>
                <w:rFonts w:ascii="Arial" w:eastAsia="MS Gothic" w:hAnsi="Arial" w:cs="Arial" w:hint="eastAsia"/>
                <w:b/>
                <w:color w:val="FFFFFF" w:themeColor="background1"/>
                <w:sz w:val="28"/>
                <w:szCs w:val="28"/>
                <w:lang w:val="en-JM"/>
              </w:rPr>
              <w:t xml:space="preserve">Knowledge Co-Creation </w:t>
            </w:r>
            <w:r w:rsidR="008D6029" w:rsidRPr="00440940">
              <w:rPr>
                <w:rFonts w:ascii="Arial" w:eastAsia="MS Gothic" w:hAnsi="Arial" w:cs="Arial" w:hint="eastAsia"/>
                <w:b/>
                <w:color w:val="FFFFFF" w:themeColor="background1"/>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bookmarkStart w:id="0" w:name="_GoBack"/>
      <w:bookmarkEnd w:id="0"/>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162F7253" w:rsidR="00F74095" w:rsidRPr="007972C5" w:rsidRDefault="00F74095" w:rsidP="00953343">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w:t>
            </w:r>
            <w:r w:rsidR="00137329">
              <w:rPr>
                <w:rFonts w:ascii="Arial" w:eastAsia="MS Gothic" w:hAnsi="Arial" w:cs="Arial"/>
                <w:b/>
                <w:szCs w:val="21"/>
                <w:lang w:val="en-CA"/>
              </w:rPr>
              <w:t>4</w:t>
            </w:r>
            <w:r w:rsidRPr="007972C5">
              <w:rPr>
                <w:rFonts w:ascii="Arial" w:eastAsia="MS Gothic" w:hAnsi="Arial" w:cs="Arial"/>
                <w:b/>
                <w:szCs w:val="21"/>
                <w:lang w:val="en-CA"/>
              </w:rPr>
              <w:t>.</w:t>
            </w:r>
            <w:r w:rsidR="006B6D81" w:rsidRPr="007972C5">
              <w:rPr>
                <w:rFonts w:ascii="Arial" w:eastAsia="MS Gothic" w:hAnsi="Arial" w:cs="Arial"/>
                <w:b/>
                <w:szCs w:val="21"/>
                <w:lang w:val="en-CA"/>
              </w:rPr>
              <w:t xml:space="preserve"> </w:t>
            </w:r>
            <w:r w:rsidR="00953343" w:rsidRPr="00953343">
              <w:rPr>
                <w:rFonts w:ascii="Arial" w:eastAsia="MS Gothic" w:hAnsi="Arial" w:cs="Arial"/>
                <w:b/>
                <w:szCs w:val="21"/>
                <w:lang w:val="en-CA"/>
              </w:rPr>
              <w:t>QUESTIONNAIRE ON MEDICAL STATUS AND RESTRICTION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953343" w14:paraId="28844273" w14:textId="77777777" w:rsidTr="00EB26DA">
        <w:tc>
          <w:tcPr>
            <w:tcW w:w="4531" w:type="dxa"/>
          </w:tcPr>
          <w:p w14:paraId="534FD55B" w14:textId="410A116F" w:rsidR="00953343" w:rsidRPr="007972C5" w:rsidRDefault="00953343" w:rsidP="00953343">
            <w:pPr>
              <w:spacing w:line="300" w:lineRule="exact"/>
              <w:jc w:val="left"/>
              <w:rPr>
                <w:rFonts w:ascii="Arial" w:eastAsia="MS Gothic" w:hAnsi="Arial" w:cs="Arial"/>
                <w:b/>
                <w:szCs w:val="21"/>
                <w:lang w:val="en-CA"/>
              </w:rPr>
            </w:pPr>
            <w:r>
              <w:rPr>
                <w:rFonts w:ascii="Arial" w:eastAsia="MS Gothic" w:hAnsi="Arial" w:cs="Arial"/>
                <w:b/>
                <w:szCs w:val="21"/>
                <w:lang w:val="en-CA"/>
              </w:rPr>
              <w:t>Form5</w:t>
            </w:r>
            <w:r w:rsidRPr="00953343">
              <w:rPr>
                <w:rFonts w:ascii="Arial" w:eastAsia="MS Gothic" w:hAnsi="Arial" w:cs="Arial"/>
                <w:b/>
                <w:szCs w:val="21"/>
                <w:lang w:val="en-CA"/>
              </w:rPr>
              <w:t>.</w:t>
            </w:r>
            <w:r>
              <w:rPr>
                <w:rFonts w:ascii="Arial" w:eastAsia="MS Gothic" w:hAnsi="Arial" w:cs="Arial"/>
                <w:b/>
                <w:szCs w:val="21"/>
                <w:lang w:val="en-CA"/>
              </w:rPr>
              <w:t xml:space="preserve"> </w:t>
            </w:r>
            <w:r w:rsidRPr="00953343">
              <w:rPr>
                <w:rFonts w:ascii="Arial" w:eastAsia="MS Gothic" w:hAnsi="Arial" w:cs="Arial"/>
                <w:b/>
                <w:szCs w:val="21"/>
                <w:lang w:val="en-CA"/>
              </w:rPr>
              <w:t>Terms and Conditions, and Declaration</w:t>
            </w:r>
          </w:p>
        </w:tc>
        <w:tc>
          <w:tcPr>
            <w:tcW w:w="3963" w:type="dxa"/>
          </w:tcPr>
          <w:p w14:paraId="38B8E70A" w14:textId="6A0B0BBE" w:rsidR="00953343" w:rsidRPr="007972C5" w:rsidRDefault="00953343" w:rsidP="008D6029">
            <w:pPr>
              <w:spacing w:line="300" w:lineRule="exact"/>
              <w:rPr>
                <w:rFonts w:ascii="Arial" w:eastAsia="MS Gothic" w:hAnsi="Arial" w:cs="Arial"/>
                <w:szCs w:val="21"/>
                <w:lang w:val="en-CA"/>
              </w:rPr>
            </w:pPr>
            <w:r w:rsidRPr="00953343">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260867">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2E56F5D9"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440940">
              <w:rPr>
                <w:rFonts w:ascii="Arial" w:hAnsi="Arial" w:cs="Arial"/>
                <w:szCs w:val="21"/>
              </w:rPr>
              <w:t>, 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61F21941" w14:textId="4AACC084" w:rsidR="00677D05" w:rsidRPr="00137329" w:rsidRDefault="0099125F" w:rsidP="00260867">
            <w:pPr>
              <w:numPr>
                <w:ilvl w:val="0"/>
                <w:numId w:val="65"/>
              </w:numPr>
              <w:spacing w:line="300" w:lineRule="exact"/>
              <w:rPr>
                <w:rFonts w:ascii="Arial" w:hAnsi="Arial" w:cs="Arial"/>
                <w:color w:val="0070C0"/>
                <w:sz w:val="20"/>
                <w:szCs w:val="20"/>
              </w:rPr>
            </w:pPr>
            <w:r w:rsidRPr="00EB26DA">
              <w:rPr>
                <w:rFonts w:ascii="Arial" w:hAnsi="Arial" w:cs="Arial"/>
                <w:szCs w:val="21"/>
              </w:rPr>
              <w:t>Attach a copy of passport</w:t>
            </w:r>
            <w:r w:rsidR="00DF76F4" w:rsidRPr="00EB26DA">
              <w:rPr>
                <w:rFonts w:ascii="Arial" w:hAnsi="Arial" w:cs="Arial"/>
                <w:szCs w:val="21"/>
              </w:rPr>
              <w:t xml:space="preserve"> (Machine Readable Zone)</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260867">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53343" w:rsidRDefault="00953343">
                            <w:pPr>
                              <w:pStyle w:val="Textoindependiente"/>
                              <w:spacing w:line="240" w:lineRule="exact"/>
                              <w:rPr>
                                <w:rFonts w:ascii="Arial" w:hAnsi="Arial" w:cs="Arial"/>
                                <w:sz w:val="18"/>
                                <w:szCs w:val="18"/>
                                <w:lang w:eastAsia="ja-JP"/>
                              </w:rPr>
                            </w:pPr>
                          </w:p>
                          <w:p w14:paraId="56E12E12" w14:textId="495CD026" w:rsidR="00953343" w:rsidRDefault="0095334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53343" w:rsidRDefault="00953343">
                            <w:pPr>
                              <w:pStyle w:val="Textoindependiente"/>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953343" w:rsidRDefault="00953343">
                            <w:pPr>
                              <w:pStyle w:val="Textoindependiente"/>
                              <w:spacing w:line="240" w:lineRule="exact"/>
                              <w:rPr>
                                <w:rFonts w:ascii="Arial" w:hAnsi="Arial" w:cs="Arial"/>
                                <w:sz w:val="18"/>
                                <w:szCs w:val="18"/>
                              </w:rPr>
                            </w:pPr>
                          </w:p>
                          <w:p w14:paraId="1DC9C13F" w14:textId="77777777" w:rsidR="00953343" w:rsidRDefault="0095334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53343" w:rsidRDefault="00953343">
                            <w:pPr>
                              <w:pStyle w:val="Textoindependiente"/>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53343" w:rsidRPr="00E50972" w:rsidRDefault="00953343">
                            <w:pPr>
                              <w:pStyle w:val="Textoindependiente"/>
                              <w:spacing w:line="240" w:lineRule="exact"/>
                              <w:rPr>
                                <w:rFonts w:ascii="Arial" w:hAnsi="Arial" w:cs="Arial"/>
                                <w:sz w:val="18"/>
                                <w:szCs w:val="18"/>
                                <w:lang w:eastAsia="ja-JP"/>
                              </w:rPr>
                            </w:pPr>
                          </w:p>
                          <w:p w14:paraId="121A1F23" w14:textId="6AA51774" w:rsidR="00953343" w:rsidRPr="00E50972" w:rsidRDefault="00953343">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953343" w:rsidRDefault="00953343">
                      <w:pPr>
                        <w:pStyle w:val="Textoindependiente"/>
                        <w:spacing w:line="240" w:lineRule="exact"/>
                        <w:rPr>
                          <w:rFonts w:ascii="Arial" w:hAnsi="Arial" w:cs="Arial"/>
                          <w:sz w:val="18"/>
                          <w:szCs w:val="18"/>
                          <w:lang w:eastAsia="ja-JP"/>
                        </w:rPr>
                      </w:pPr>
                    </w:p>
                    <w:p w14:paraId="56E12E12" w14:textId="495CD026" w:rsidR="00953343" w:rsidRDefault="0095334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53343" w:rsidRDefault="00953343">
                      <w:pPr>
                        <w:pStyle w:val="Textoindependiente"/>
                        <w:spacing w:line="240" w:lineRule="exact"/>
                        <w:rPr>
                          <w:rFonts w:ascii="Arial" w:hAnsi="Arial" w:cs="Arial"/>
                          <w:sz w:val="18"/>
                          <w:szCs w:val="18"/>
                        </w:rPr>
                      </w:pPr>
                      <w:proofErr w:type="gramStart"/>
                      <w:r>
                        <w:rPr>
                          <w:rFonts w:ascii="Arial" w:hAnsi="Arial" w:cs="Arial"/>
                          <w:sz w:val="18"/>
                          <w:szCs w:val="18"/>
                          <w:lang w:eastAsia="ja-JP"/>
                        </w:rPr>
                        <w:t>your</w:t>
                      </w:r>
                      <w:proofErr w:type="gramEnd"/>
                      <w:r>
                        <w:rPr>
                          <w:rFonts w:ascii="Arial" w:hAnsi="Arial" w:cs="Arial"/>
                          <w:sz w:val="18"/>
                          <w:szCs w:val="18"/>
                          <w:lang w:eastAsia="ja-JP"/>
                        </w:rPr>
                        <w:t xml:space="preserve"> </w:t>
                      </w:r>
                      <w:r w:rsidRPr="00E50972">
                        <w:rPr>
                          <w:rFonts w:ascii="Arial" w:hAnsi="Arial" w:cs="Arial"/>
                          <w:sz w:val="18"/>
                          <w:szCs w:val="18"/>
                        </w:rPr>
                        <w:t xml:space="preserve">photo </w:t>
                      </w:r>
                    </w:p>
                    <w:p w14:paraId="6F4364A8" w14:textId="77777777" w:rsidR="00953343" w:rsidRDefault="00953343">
                      <w:pPr>
                        <w:pStyle w:val="Textoindependiente"/>
                        <w:spacing w:line="240" w:lineRule="exact"/>
                        <w:rPr>
                          <w:rFonts w:ascii="Arial" w:hAnsi="Arial" w:cs="Arial"/>
                          <w:sz w:val="18"/>
                          <w:szCs w:val="18"/>
                        </w:rPr>
                      </w:pPr>
                    </w:p>
                    <w:p w14:paraId="1DC9C13F" w14:textId="77777777" w:rsidR="00953343" w:rsidRDefault="00953343">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53343" w:rsidRDefault="00953343">
                      <w:pPr>
                        <w:pStyle w:val="Textoindependiente"/>
                        <w:spacing w:line="240" w:lineRule="exact"/>
                        <w:rPr>
                          <w:rFonts w:ascii="Arial" w:hAnsi="Arial" w:cs="Arial"/>
                          <w:sz w:val="18"/>
                          <w:szCs w:val="18"/>
                          <w:lang w:eastAsia="ja-JP"/>
                        </w:rPr>
                      </w:pPr>
                      <w:proofErr w:type="gramStart"/>
                      <w:r w:rsidRPr="00E50972">
                        <w:rPr>
                          <w:rFonts w:ascii="Arial" w:hAnsi="Arial" w:cs="Arial"/>
                          <w:sz w:val="18"/>
                          <w:szCs w:val="18"/>
                          <w:lang w:eastAsia="ja-JP"/>
                        </w:rPr>
                        <w:t>the</w:t>
                      </w:r>
                      <w:proofErr w:type="gramEnd"/>
                      <w:r w:rsidRPr="00E50972">
                        <w:rPr>
                          <w:rFonts w:ascii="Arial" w:hAnsi="Arial" w:cs="Arial"/>
                          <w:sz w:val="18"/>
                          <w:szCs w:val="18"/>
                          <w:lang w:eastAsia="ja-JP"/>
                        </w:rPr>
                        <w:t xml:space="preserv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53343" w:rsidRPr="00E50972" w:rsidRDefault="00953343">
                      <w:pPr>
                        <w:pStyle w:val="Textoindependiente"/>
                        <w:spacing w:line="240" w:lineRule="exact"/>
                        <w:rPr>
                          <w:rFonts w:ascii="Arial" w:hAnsi="Arial" w:cs="Arial"/>
                          <w:sz w:val="18"/>
                          <w:szCs w:val="18"/>
                          <w:lang w:eastAsia="ja-JP"/>
                        </w:rPr>
                      </w:pPr>
                    </w:p>
                    <w:p w14:paraId="121A1F23" w14:textId="6AA51774" w:rsidR="00953343" w:rsidRPr="00E50972" w:rsidRDefault="00953343">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361727B0"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3B1FED7B"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Pr="00D919F0">
        <w:rPr>
          <w:rFonts w:ascii="Segoe UI Symbol" w:hAnsi="Segoe UI Symbol" w:cs="Segoe UI Symbol"/>
          <w:b/>
          <w:sz w:val="18"/>
          <w:szCs w:val="18"/>
        </w:rPr>
        <w:t>✓</w:t>
      </w:r>
      <w:r w:rsidRPr="00D919F0">
        <w:rPr>
          <w:rFonts w:ascii="Arial" w:hAnsi="Arial" w:cs="Arial"/>
          <w:b/>
          <w:sz w:val="18"/>
          <w:szCs w:val="18"/>
        </w:rPr>
        <w:t xml:space="preserve"> or </w:t>
      </w:r>
      <w:r w:rsidR="000A169E" w:rsidRPr="00D919F0">
        <w:rPr>
          <w:rFonts w:ascii="Arial" w:hAnsi="Arial" w:cs="Arial"/>
          <w:b/>
          <w:sz w:val="18"/>
          <w:szCs w:val="18"/>
        </w:rPr>
        <w:t>X</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66F67873" w:rsidR="0030653B" w:rsidRPr="00D919F0" w:rsidRDefault="0030653B">
            <w:pPr>
              <w:pStyle w:val="Textosinformato"/>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2F75F5">
              <w:rPr>
                <w:sz w:val="18"/>
                <w:szCs w:val="18"/>
              </w:rPr>
              <w:t xml:space="preserve">the </w:t>
            </w:r>
            <w:r w:rsidR="00937123">
              <w:rPr>
                <w:sz w:val="18"/>
                <w:szCs w:val="18"/>
              </w:rPr>
              <w:t>Military</w:t>
            </w:r>
            <w:r w:rsidRPr="00D919F0">
              <w:rPr>
                <w:sz w:val="18"/>
                <w:szCs w:val="18"/>
              </w:rPr>
              <w:t xml:space="preserve">, </w:t>
            </w:r>
            <w:r w:rsidR="002F75F5">
              <w:rPr>
                <w:sz w:val="18"/>
                <w:szCs w:val="18"/>
              </w:rPr>
              <w:t>an 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a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p>
        </w:tc>
      </w:tr>
      <w:tr w:rsidR="00954AB1" w:rsidRPr="0060557F" w14:paraId="7DCAF0EF" w14:textId="77777777" w:rsidTr="00EB26DA">
        <w:tc>
          <w:tcPr>
            <w:tcW w:w="8926" w:type="dxa"/>
            <w:shd w:val="clear" w:color="auto" w:fill="auto"/>
          </w:tcPr>
          <w:p w14:paraId="672B28D9" w14:textId="43D95D8C"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organization affiliated with the </w:t>
            </w:r>
            <w:r w:rsidR="00937123">
              <w:rPr>
                <w:sz w:val="18"/>
                <w:szCs w:val="18"/>
              </w:rPr>
              <w:t>Military</w:t>
            </w:r>
            <w:r w:rsidRPr="00D919F0">
              <w:rPr>
                <w:sz w:val="18"/>
                <w:szCs w:val="18"/>
              </w:rPr>
              <w:t xml:space="preserve">, </w:t>
            </w:r>
            <w:r w:rsidR="005C36BC">
              <w:rPr>
                <w:sz w:val="18"/>
                <w:szCs w:val="18"/>
              </w:rPr>
              <w:t xml:space="preserve">or a </w:t>
            </w:r>
            <w:r w:rsidRPr="00D919F0">
              <w:rPr>
                <w:sz w:val="18"/>
                <w:szCs w:val="18"/>
              </w:rPr>
              <w:t>personnel who do</w:t>
            </w:r>
            <w:r w:rsidR="005C36BC">
              <w:rPr>
                <w:sz w:val="18"/>
                <w:szCs w:val="18"/>
              </w:rPr>
              <w:t>es</w:t>
            </w:r>
            <w:r w:rsidRPr="00D919F0">
              <w:rPr>
                <w:sz w:val="18"/>
                <w:szCs w:val="18"/>
              </w:rPr>
              <w:t xml:space="preserve"> not belong to </w:t>
            </w:r>
            <w:r w:rsidR="005C36BC">
              <w:rPr>
                <w:sz w:val="18"/>
                <w:szCs w:val="18"/>
              </w:rPr>
              <w:t xml:space="preserve">the </w:t>
            </w:r>
            <w:r w:rsidR="00937123">
              <w:rPr>
                <w:sz w:val="18"/>
                <w:szCs w:val="18"/>
              </w:rPr>
              <w:t>military</w:t>
            </w:r>
            <w:r w:rsidRPr="00D919F0">
              <w:rPr>
                <w:sz w:val="18"/>
                <w:szCs w:val="18"/>
              </w:rPr>
              <w:t xml:space="preserve"> at </w:t>
            </w:r>
            <w:r w:rsidR="005C36BC">
              <w:rPr>
                <w:sz w:val="18"/>
                <w:szCs w:val="18"/>
              </w:rPr>
              <w:t xml:space="preserve">present </w:t>
            </w:r>
            <w:r w:rsidRPr="00D919F0">
              <w:rPr>
                <w:sz w:val="18"/>
                <w:szCs w:val="18"/>
              </w:rPr>
              <w:t xml:space="preserve">but </w:t>
            </w:r>
            <w:r w:rsidR="005C36BC">
              <w:rPr>
                <w:sz w:val="18"/>
                <w:szCs w:val="18"/>
              </w:rPr>
              <w:t>is</w:t>
            </w:r>
            <w:r w:rsidRPr="00D919F0">
              <w:rPr>
                <w:sz w:val="18"/>
                <w:szCs w:val="18"/>
              </w:rPr>
              <w:t xml:space="preserve"> listed in </w:t>
            </w:r>
            <w:r w:rsidR="005C36BC">
              <w:rPr>
                <w:sz w:val="18"/>
                <w:szCs w:val="18"/>
              </w:rPr>
              <w:t xml:space="preserve">the </w:t>
            </w:r>
            <w:r w:rsidRPr="00D919F0">
              <w:rPr>
                <w:sz w:val="18"/>
                <w:szCs w:val="18"/>
              </w:rPr>
              <w:t>muster roll/military register</w:t>
            </w:r>
          </w:p>
        </w:tc>
      </w:tr>
      <w:tr w:rsidR="00954AB1" w:rsidRPr="0060557F" w14:paraId="60735104" w14:textId="77777777" w:rsidTr="00EB26DA">
        <w:tc>
          <w:tcPr>
            <w:tcW w:w="8926" w:type="dxa"/>
            <w:shd w:val="clear" w:color="auto" w:fill="auto"/>
          </w:tcPr>
          <w:p w14:paraId="6D89F470" w14:textId="2070145B"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 xml:space="preserve">the </w:t>
            </w:r>
            <w:r w:rsidRPr="00D919F0">
              <w:rPr>
                <w:sz w:val="18"/>
                <w:szCs w:val="18"/>
              </w:rPr>
              <w:t xml:space="preserve">Department or </w:t>
            </w:r>
            <w:r w:rsidR="005C36BC">
              <w:rPr>
                <w:sz w:val="18"/>
                <w:szCs w:val="18"/>
              </w:rPr>
              <w:t xml:space="preserve">the </w:t>
            </w:r>
            <w:r w:rsidRPr="00D919F0">
              <w:rPr>
                <w:sz w:val="18"/>
                <w:szCs w:val="18"/>
              </w:rPr>
              <w:t xml:space="preserve">Ministry of Defense, </w:t>
            </w:r>
            <w:r w:rsidR="005C36BC">
              <w:rPr>
                <w:sz w:val="18"/>
                <w:szCs w:val="18"/>
              </w:rPr>
              <w:t>a</w:t>
            </w:r>
            <w:r w:rsidRPr="00D919F0">
              <w:rPr>
                <w:sz w:val="18"/>
                <w:szCs w:val="18"/>
              </w:rPr>
              <w:t xml:space="preserve">n organization affiliated with </w:t>
            </w:r>
            <w:r w:rsidR="005C36BC">
              <w:rPr>
                <w:sz w:val="18"/>
                <w:szCs w:val="18"/>
              </w:rPr>
              <w:t xml:space="preserve">the </w:t>
            </w:r>
            <w:r w:rsidRPr="00D919F0">
              <w:rPr>
                <w:sz w:val="18"/>
                <w:szCs w:val="18"/>
              </w:rPr>
              <w:t>Ministry of Defense,</w:t>
            </w:r>
            <w:r w:rsidR="005C36BC">
              <w:rPr>
                <w:sz w:val="18"/>
                <w:szCs w:val="18"/>
              </w:rPr>
              <w:t xml:space="preserve"> or</w:t>
            </w:r>
            <w:r w:rsidRPr="00D919F0">
              <w:rPr>
                <w:sz w:val="18"/>
                <w:szCs w:val="18"/>
              </w:rPr>
              <w:t xml:space="preserve"> staff of </w:t>
            </w:r>
            <w:r w:rsidR="005C36BC">
              <w:rPr>
                <w:sz w:val="18"/>
                <w:szCs w:val="18"/>
              </w:rPr>
              <w:t xml:space="preserve">the </w:t>
            </w:r>
            <w:r w:rsidRPr="00D919F0">
              <w:rPr>
                <w:sz w:val="18"/>
                <w:szCs w:val="18"/>
              </w:rPr>
              <w:t>Ministry of Defense</w:t>
            </w:r>
          </w:p>
        </w:tc>
      </w:tr>
      <w:tr w:rsidR="00954AB1" w:rsidRPr="0060557F" w14:paraId="3BA6606F" w14:textId="77777777" w:rsidTr="00EB26DA">
        <w:tc>
          <w:tcPr>
            <w:tcW w:w="8926" w:type="dxa"/>
            <w:shd w:val="clear" w:color="auto" w:fill="auto"/>
          </w:tcPr>
          <w:p w14:paraId="42F7E8AF" w14:textId="5512F728" w:rsidR="0030653B" w:rsidRPr="00D919F0" w:rsidRDefault="0030653B">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xml:space="preserve">)  </w:t>
            </w:r>
            <w:r w:rsidR="005C36BC">
              <w:rPr>
                <w:sz w:val="18"/>
                <w:szCs w:val="18"/>
              </w:rPr>
              <w:t>a</w:t>
            </w:r>
            <w:r w:rsidRPr="00D919F0">
              <w:rPr>
                <w:sz w:val="18"/>
                <w:szCs w:val="18"/>
              </w:rPr>
              <w:t xml:space="preserve">n civilian organization but with </w:t>
            </w:r>
            <w:r w:rsidR="00937123">
              <w:rPr>
                <w:sz w:val="18"/>
                <w:szCs w:val="18"/>
              </w:rPr>
              <w:t>military</w:t>
            </w:r>
            <w:r w:rsidRPr="00D919F0">
              <w:rPr>
                <w:sz w:val="18"/>
                <w:szCs w:val="18"/>
              </w:rPr>
              <w:t xml:space="preserve"> personnel or </w:t>
            </w:r>
            <w:r w:rsidR="005C36BC">
              <w:rPr>
                <w:sz w:val="18"/>
                <w:szCs w:val="18"/>
              </w:rPr>
              <w:t xml:space="preserve">a </w:t>
            </w:r>
            <w:r w:rsidR="00937123">
              <w:rPr>
                <w:sz w:val="18"/>
                <w:szCs w:val="18"/>
              </w:rPr>
              <w:t>military</w:t>
            </w:r>
            <w:r w:rsidRPr="00D919F0">
              <w:rPr>
                <w:sz w:val="18"/>
                <w:szCs w:val="18"/>
              </w:rPr>
              <w:t xml:space="preserve"> division within the organization</w:t>
            </w:r>
          </w:p>
        </w:tc>
      </w:tr>
      <w:tr w:rsidR="00954AB1" w:rsidRPr="0060557F" w14:paraId="1F734BC7" w14:textId="77777777" w:rsidTr="00EB26DA">
        <w:tc>
          <w:tcPr>
            <w:tcW w:w="8926" w:type="dxa"/>
            <w:shd w:val="clear" w:color="auto" w:fill="auto"/>
          </w:tcPr>
          <w:p w14:paraId="78CE5A83" w14:textId="42CA3A93" w:rsidR="0030653B" w:rsidRPr="00D919F0" w:rsidRDefault="0030653B" w:rsidP="00EB26DA">
            <w:pPr>
              <w:pStyle w:val="Textosinformato"/>
              <w:ind w:left="360" w:hangingChars="200" w:hanging="360"/>
              <w:jc w:val="both"/>
              <w:rPr>
                <w:sz w:val="18"/>
                <w:szCs w:val="18"/>
              </w:rPr>
            </w:pPr>
            <w:r w:rsidRPr="00D919F0">
              <w:rPr>
                <w:sz w:val="18"/>
                <w:szCs w:val="18"/>
              </w:rPr>
              <w:t>(</w:t>
            </w:r>
            <w:r w:rsidRPr="00D919F0">
              <w:rPr>
                <w:rFonts w:hint="eastAsia"/>
                <w:sz w:val="18"/>
                <w:szCs w:val="18"/>
              </w:rPr>
              <w:t xml:space="preserve">　</w:t>
            </w:r>
            <w:r w:rsidRPr="00D919F0">
              <w:rPr>
                <w:sz w:val="18"/>
                <w:szCs w:val="18"/>
              </w:rPr>
              <w:t>) </w:t>
            </w:r>
            <w:r w:rsidR="00954AB1" w:rsidRPr="00D919F0">
              <w:rPr>
                <w:sz w:val="18"/>
                <w:szCs w:val="18"/>
              </w:rPr>
              <w:t xml:space="preserve"> </w:t>
            </w:r>
            <w:r w:rsidR="005C36BC">
              <w:rPr>
                <w:sz w:val="18"/>
                <w:szCs w:val="18"/>
              </w:rPr>
              <w:t>a</w:t>
            </w:r>
            <w:r w:rsidRPr="00D919F0">
              <w:rPr>
                <w:sz w:val="18"/>
                <w:szCs w:val="18"/>
              </w:rPr>
              <w:t xml:space="preserve">n organization which will </w:t>
            </w:r>
            <w:r w:rsidR="005C36BC">
              <w:rPr>
                <w:sz w:val="18"/>
                <w:szCs w:val="18"/>
              </w:rPr>
              <w:t xml:space="preserve">be </w:t>
            </w:r>
            <w:r w:rsidRPr="00D919F0">
              <w:rPr>
                <w:sz w:val="18"/>
                <w:szCs w:val="18"/>
              </w:rPr>
              <w:t xml:space="preserve">affiliated with </w:t>
            </w:r>
            <w:r w:rsidR="005C36BC">
              <w:rPr>
                <w:sz w:val="18"/>
                <w:szCs w:val="18"/>
              </w:rPr>
              <w:t xml:space="preserve">or under the control of the </w:t>
            </w:r>
            <w:r w:rsidR="00937123">
              <w:rPr>
                <w:sz w:val="18"/>
                <w:szCs w:val="18"/>
              </w:rPr>
              <w:t>Military</w:t>
            </w:r>
            <w:r w:rsidRPr="00D919F0">
              <w:rPr>
                <w:sz w:val="18"/>
                <w:szCs w:val="18"/>
              </w:rPr>
              <w:t xml:space="preserve"> in times of emergency</w:t>
            </w:r>
            <w:r w:rsidR="005C36BC">
              <w:rPr>
                <w:sz w:val="18"/>
                <w:szCs w:val="18"/>
              </w:rPr>
              <w:t xml:space="preserve"> as specified clearly in its organic law/law of establishment</w:t>
            </w:r>
          </w:p>
        </w:tc>
      </w:tr>
      <w:tr w:rsidR="00954AB1" w:rsidRPr="00E524DE" w14:paraId="1044F3F6" w14:textId="77777777" w:rsidTr="00EB26DA">
        <w:trPr>
          <w:trHeight w:val="96"/>
        </w:trPr>
        <w:tc>
          <w:tcPr>
            <w:tcW w:w="8926" w:type="dxa"/>
            <w:shd w:val="clear" w:color="auto" w:fill="auto"/>
          </w:tcPr>
          <w:p w14:paraId="252ED242" w14:textId="239F5D2A" w:rsidR="0030653B" w:rsidRPr="00E524DE" w:rsidRDefault="0030653B" w:rsidP="00EB26DA">
            <w:pPr>
              <w:pStyle w:val="Textosinformato"/>
              <w:jc w:val="both"/>
              <w:rPr>
                <w:sz w:val="18"/>
                <w:szCs w:val="18"/>
              </w:rPr>
            </w:pP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proofErr w:type="gramStart"/>
            <w:r w:rsidR="0086219B" w:rsidRPr="00EB26DA">
              <w:rPr>
                <w:rFonts w:ascii="Arial" w:hAnsi="Arial" w:cs="Arial"/>
                <w:sz w:val="18"/>
                <w:szCs w:val="18"/>
              </w:rPr>
              <w:t>ex</w:t>
            </w:r>
            <w:proofErr w:type="gramEnd"/>
            <w:r w:rsidR="0086219B" w:rsidRPr="00EB26DA">
              <w:rPr>
                <w:rFonts w:ascii="Arial" w:hAnsi="Arial" w:cs="Arial"/>
                <w:sz w:val="18"/>
                <w:szCs w:val="18"/>
              </w:rPr>
              <w:t>.</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1DAF4C83"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6916F2DD" w14:textId="170AFEED" w:rsidR="00981953" w:rsidRDefault="00981953">
      <w:pPr>
        <w:widowControl/>
        <w:jc w:val="left"/>
        <w:rPr>
          <w:rFonts w:ascii="Arial" w:hAnsi="Arial" w:cs="Arial"/>
          <w:color w:val="0070C0"/>
          <w:sz w:val="16"/>
          <w:szCs w:val="16"/>
        </w:rPr>
      </w:pPr>
    </w:p>
    <w:p w14:paraId="2AB6F646" w14:textId="77777777" w:rsidR="00981953" w:rsidRPr="00E760FF" w:rsidRDefault="00981953" w:rsidP="00981953">
      <w:pPr>
        <w:rPr>
          <w:rFonts w:ascii="Arial" w:hAnsi="Arial" w:cs="Arial"/>
          <w:color w:val="0070C0"/>
          <w:sz w:val="16"/>
          <w:szCs w:val="16"/>
        </w:rPr>
      </w:pPr>
      <w:r>
        <w:rPr>
          <w:rFonts w:ascii="Arial" w:hAnsi="Arial" w:cs="Arial"/>
          <w:color w:val="0070C0"/>
          <w:sz w:val="18"/>
          <w:szCs w:val="18"/>
        </w:rPr>
        <w:t>A</w:t>
      </w:r>
      <w:r w:rsidRPr="00E760FF">
        <w:rPr>
          <w:rFonts w:ascii="Arial" w:hAnsi="Arial" w:cs="Arial" w:hint="eastAsia"/>
          <w:color w:val="0070C0"/>
          <w:sz w:val="16"/>
          <w:szCs w:val="16"/>
        </w:rPr>
        <w:t>pplication form for the JICA Knowledge Co-Creation Progra</w:t>
      </w:r>
      <w:r w:rsidRPr="00BE384F">
        <w:rPr>
          <w:rFonts w:ascii="Arial" w:hAnsi="Arial" w:cs="Arial" w:hint="eastAsia"/>
          <w:color w:val="0070C0"/>
          <w:sz w:val="16"/>
          <w:szCs w:val="16"/>
        </w:rPr>
        <w:t>m</w:t>
      </w:r>
      <w:r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981953" w:rsidRPr="0017640E" w14:paraId="0F8D5794" w14:textId="77777777" w:rsidTr="00953343">
        <w:trPr>
          <w:trHeight w:val="374"/>
        </w:trPr>
        <w:tc>
          <w:tcPr>
            <w:tcW w:w="9141" w:type="dxa"/>
            <w:shd w:val="clear" w:color="auto" w:fill="000000"/>
          </w:tcPr>
          <w:p w14:paraId="4812AD40" w14:textId="77777777" w:rsidR="00981953" w:rsidRPr="0017640E" w:rsidRDefault="00981953" w:rsidP="00953343">
            <w:pPr>
              <w:rPr>
                <w:rFonts w:ascii="Arial" w:hAnsi="Arial" w:cs="Arial"/>
                <w:b/>
                <w:sz w:val="22"/>
              </w:rPr>
            </w:pPr>
            <w:r w:rsidRPr="0017640E">
              <w:rPr>
                <w:sz w:val="22"/>
              </w:rPr>
              <w:br w:type="page"/>
            </w:r>
            <w:r w:rsidRPr="00EB26DA">
              <w:rPr>
                <w:rFonts w:ascii="Arial" w:hAnsi="Arial" w:cs="Arial"/>
                <w:b/>
                <w:sz w:val="28"/>
                <w:szCs w:val="28"/>
              </w:rPr>
              <w:t>Form4</w:t>
            </w:r>
            <w:r>
              <w:rPr>
                <w:rFonts w:ascii="Arial" w:hAnsi="Arial" w:cs="Arial"/>
                <w:b/>
                <w:sz w:val="28"/>
                <w:szCs w:val="28"/>
              </w:rPr>
              <w:t xml:space="preserve">. </w:t>
            </w:r>
            <w:r w:rsidRPr="00D919F0">
              <w:rPr>
                <w:rFonts w:ascii="Arial" w:hAnsi="Arial" w:cs="Arial"/>
                <w:b/>
                <w:sz w:val="28"/>
                <w:szCs w:val="28"/>
              </w:rPr>
              <w:t>QUESTIONNAIRE ON MEDICAL STATUS AND RESTRICTION</w:t>
            </w:r>
          </w:p>
        </w:tc>
      </w:tr>
    </w:tbl>
    <w:p w14:paraId="3C658EC0" w14:textId="77777777" w:rsidR="00981953" w:rsidRDefault="00981953" w:rsidP="00981953">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1F222841" w14:textId="77777777" w:rsidR="00981953" w:rsidRPr="00EB26DA" w:rsidRDefault="00981953" w:rsidP="0098195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7C6F0A8B" w14:textId="77777777" w:rsidR="00981953" w:rsidRPr="00C14C7F" w:rsidRDefault="00981953" w:rsidP="00981953">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Pr>
          <w:rFonts w:ascii="Arial" w:hAnsi="Arial" w:cs="Arial" w:hint="eastAsia"/>
          <w:color w:val="000000"/>
          <w:szCs w:val="21"/>
        </w:rPr>
        <w:t>Have</w:t>
      </w:r>
      <w:r w:rsidRPr="00C14C7F">
        <w:rPr>
          <w:rFonts w:ascii="Arial" w:hAnsi="Arial" w:cs="Arial"/>
          <w:color w:val="000000"/>
          <w:szCs w:val="21"/>
        </w:rPr>
        <w:t xml:space="preserve"> you </w:t>
      </w:r>
      <w:r>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Pr>
          <w:rFonts w:ascii="Arial" w:hAnsi="Arial" w:cs="Arial"/>
          <w:color w:val="000000"/>
          <w:szCs w:val="21"/>
        </w:rPr>
        <w:t>d</w:t>
      </w:r>
      <w:r w:rsidRPr="00C14C7F">
        <w:rPr>
          <w:rFonts w:ascii="Arial" w:hAnsi="Arial" w:cs="Arial"/>
          <w:color w:val="000000"/>
          <w:szCs w:val="21"/>
        </w:rPr>
        <w:t xml:space="preserve"> </w:t>
      </w:r>
      <w:r>
        <w:rPr>
          <w:rFonts w:ascii="Arial" w:hAnsi="Arial" w:cs="Arial"/>
          <w:color w:val="000000"/>
          <w:szCs w:val="21"/>
        </w:rPr>
        <w:t>a</w:t>
      </w:r>
      <w:r w:rsidRPr="00C14C7F">
        <w:rPr>
          <w:rFonts w:ascii="Arial" w:hAnsi="Arial" w:cs="Arial"/>
          <w:color w:val="000000"/>
          <w:szCs w:val="21"/>
        </w:rPr>
        <w:t xml:space="preserve"> medical checkup by a physician for your illness</w:t>
      </w:r>
      <w:r>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981953" w:rsidRPr="00C14C7F" w14:paraId="2A305A58" w14:textId="77777777" w:rsidTr="00953343">
        <w:tc>
          <w:tcPr>
            <w:tcW w:w="1132" w:type="dxa"/>
            <w:vMerge w:val="restart"/>
          </w:tcPr>
          <w:p w14:paraId="4AF47AE5"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201B7B89"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595EF02A" w14:textId="77777777" w:rsidR="00981953" w:rsidRPr="00C14C7F"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981953" w:rsidRPr="00C14C7F" w14:paraId="22135B49" w14:textId="77777777" w:rsidTr="00953343">
        <w:tc>
          <w:tcPr>
            <w:tcW w:w="1132" w:type="dxa"/>
            <w:vMerge/>
          </w:tcPr>
          <w:p w14:paraId="1C06A8B4" w14:textId="77777777" w:rsidR="00981953" w:rsidRPr="00C14C7F" w:rsidRDefault="00981953" w:rsidP="00953343">
            <w:pPr>
              <w:spacing w:line="320" w:lineRule="exact"/>
              <w:rPr>
                <w:rFonts w:ascii="Arial" w:hAnsi="Arial" w:cs="Arial"/>
                <w:color w:val="000000"/>
                <w:szCs w:val="21"/>
              </w:rPr>
            </w:pPr>
          </w:p>
        </w:tc>
        <w:tc>
          <w:tcPr>
            <w:tcW w:w="7907" w:type="dxa"/>
          </w:tcPr>
          <w:p w14:paraId="4682C6D9" w14:textId="77777777" w:rsidR="00981953" w:rsidRPr="00C14C7F" w:rsidRDefault="00981953" w:rsidP="0095334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 written</w:t>
            </w:r>
            <w:r w:rsidRPr="00C14C7F">
              <w:rPr>
                <w:rFonts w:ascii="Arial" w:hAnsi="Arial" w:cs="Arial"/>
                <w:i/>
                <w:color w:val="000000"/>
                <w:szCs w:val="21"/>
              </w:rPr>
              <w:t xml:space="preserve"> in English) that describes </w:t>
            </w:r>
            <w:r>
              <w:rPr>
                <w:rFonts w:ascii="Arial" w:hAnsi="Arial" w:cs="Arial"/>
                <w:i/>
                <w:color w:val="000000"/>
                <w:szCs w:val="21"/>
              </w:rPr>
              <w:t xml:space="preserve">the </w:t>
            </w:r>
            <w:r w:rsidRPr="00C14C7F">
              <w:rPr>
                <w:rFonts w:ascii="Arial" w:hAnsi="Arial" w:cs="Arial"/>
                <w:i/>
                <w:color w:val="000000"/>
                <w:szCs w:val="21"/>
              </w:rPr>
              <w:t>current status of your illness</w:t>
            </w:r>
            <w:r>
              <w:rPr>
                <w:rFonts w:ascii="Arial" w:hAnsi="Arial" w:cs="Arial"/>
                <w:i/>
                <w:color w:val="000000"/>
                <w:szCs w:val="21"/>
              </w:rPr>
              <w:t>,</w:t>
            </w:r>
            <w:r w:rsidRPr="00C14C7F">
              <w:rPr>
                <w:rFonts w:ascii="Arial" w:hAnsi="Arial" w:cs="Arial"/>
                <w:i/>
                <w:color w:val="000000"/>
                <w:szCs w:val="21"/>
              </w:rPr>
              <w:t xml:space="preserve"> and </w:t>
            </w:r>
            <w:r>
              <w:rPr>
                <w:rFonts w:ascii="Arial" w:hAnsi="Arial" w:cs="Arial"/>
                <w:i/>
                <w:color w:val="000000"/>
                <w:szCs w:val="21"/>
              </w:rPr>
              <w:t xml:space="preserve">gives </w:t>
            </w:r>
            <w:r w:rsidRPr="00C14C7F">
              <w:rPr>
                <w:rFonts w:ascii="Arial" w:hAnsi="Arial" w:cs="Arial"/>
                <w:i/>
                <w:color w:val="000000"/>
                <w:szCs w:val="21"/>
              </w:rPr>
              <w:t xml:space="preserve">agreement to </w:t>
            </w:r>
            <w:r>
              <w:rPr>
                <w:rFonts w:ascii="Arial" w:hAnsi="Arial" w:cs="Arial"/>
                <w:i/>
                <w:color w:val="000000"/>
                <w:szCs w:val="21"/>
              </w:rPr>
              <w:t>your participation in</w:t>
            </w:r>
            <w:r w:rsidRPr="00C14C7F">
              <w:rPr>
                <w:rFonts w:ascii="Arial" w:hAnsi="Arial" w:cs="Arial"/>
                <w:i/>
                <w:color w:val="000000"/>
                <w:szCs w:val="21"/>
              </w:rPr>
              <w:t xml:space="preserve"> the program. </w:t>
            </w:r>
          </w:p>
        </w:tc>
      </w:tr>
    </w:tbl>
    <w:p w14:paraId="5BA1BAF0" w14:textId="77777777" w:rsidR="00981953" w:rsidRPr="00C14C7F" w:rsidRDefault="00981953" w:rsidP="00981953">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Pr>
          <w:rFonts w:ascii="Arial" w:hAnsi="Arial" w:cs="Arial" w:hint="eastAsia"/>
          <w:color w:val="000000"/>
          <w:szCs w:val="21"/>
        </w:rPr>
        <w:t>b</w:t>
      </w:r>
      <w:r w:rsidRPr="00C14C7F">
        <w:rPr>
          <w:rFonts w:ascii="Arial" w:hAnsi="Arial" w:cs="Arial"/>
          <w:color w:val="000000"/>
          <w:szCs w:val="21"/>
        </w:rPr>
        <w:t xml:space="preserve">) </w:t>
      </w:r>
      <w:r w:rsidRPr="004B5A78">
        <w:rPr>
          <w:rFonts w:ascii="Arial" w:hAnsi="Arial" w:cs="Arial"/>
          <w:color w:val="000000"/>
          <w:szCs w:val="21"/>
        </w:rPr>
        <w:t>Do you have any allerg</w:t>
      </w:r>
      <w:r>
        <w:rPr>
          <w:rFonts w:ascii="Arial" w:hAnsi="Arial" w:cs="Arial"/>
          <w:color w:val="000000"/>
          <w:szCs w:val="21"/>
        </w:rPr>
        <w:t>ies</w:t>
      </w:r>
      <w:r w:rsidRPr="004B5A78">
        <w:rPr>
          <w:rFonts w:ascii="Arial" w:hAnsi="Arial" w:cs="Arial"/>
          <w:color w:val="000000"/>
          <w:szCs w:val="21"/>
        </w:rPr>
        <w:t xml:space="preserve"> </w:t>
      </w:r>
      <w:r>
        <w:rPr>
          <w:rFonts w:ascii="Arial" w:hAnsi="Arial" w:cs="Arial"/>
          <w:color w:val="000000"/>
          <w:szCs w:val="21"/>
        </w:rPr>
        <w:t>with</w:t>
      </w:r>
      <w:r w:rsidRPr="004B5A78">
        <w:rPr>
          <w:rFonts w:ascii="Arial" w:hAnsi="Arial" w:cs="Arial"/>
          <w:color w:val="000000"/>
          <w:szCs w:val="21"/>
        </w:rPr>
        <w:t xml:space="preserve"> medicine, food, pollen</w:t>
      </w:r>
      <w:r>
        <w:rPr>
          <w:rFonts w:ascii="Arial" w:hAnsi="Arial" w:cs="Arial"/>
          <w:color w:val="000000"/>
          <w:szCs w:val="21"/>
        </w:rPr>
        <w:t xml:space="preserve">, </w:t>
      </w:r>
      <w:r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981953" w:rsidRPr="00C14C7F" w14:paraId="542BA329" w14:textId="77777777" w:rsidTr="00953343">
        <w:tc>
          <w:tcPr>
            <w:tcW w:w="1129" w:type="dxa"/>
          </w:tcPr>
          <w:p w14:paraId="668D6499"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No</w:t>
            </w:r>
          </w:p>
        </w:tc>
        <w:tc>
          <w:tcPr>
            <w:tcW w:w="7910" w:type="dxa"/>
          </w:tcPr>
          <w:p w14:paraId="5959327F"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4DF32813"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What are you allergic to?</w:t>
            </w:r>
            <w:r>
              <w:rPr>
                <w:rFonts w:ascii="Arial" w:hAnsi="Arial" w:cs="Arial"/>
                <w:color w:val="000000"/>
                <w:szCs w:val="21"/>
              </w:rPr>
              <w:t xml:space="preserve"> </w:t>
            </w:r>
            <w:r w:rsidRPr="00561725">
              <w:rPr>
                <w:rFonts w:ascii="Arial" w:hAnsi="Arial" w:cs="Arial"/>
                <w:color w:val="000000"/>
                <w:szCs w:val="21"/>
              </w:rPr>
              <w:t xml:space="preserve">What kind of </w:t>
            </w:r>
            <w:r>
              <w:rPr>
                <w:rFonts w:ascii="Arial" w:hAnsi="Arial" w:cs="Arial"/>
                <w:color w:val="000000"/>
                <w:szCs w:val="21"/>
              </w:rPr>
              <w:t>allergic symptoms</w:t>
            </w:r>
            <w:r w:rsidRPr="00561725">
              <w:rPr>
                <w:rFonts w:ascii="Arial" w:hAnsi="Arial" w:cs="Arial"/>
                <w:color w:val="000000"/>
                <w:szCs w:val="21"/>
              </w:rPr>
              <w:t xml:space="preserve"> do you have </w:t>
            </w:r>
            <w:r>
              <w:rPr>
                <w:rFonts w:ascii="Arial" w:hAnsi="Arial" w:cs="Arial"/>
                <w:color w:val="000000"/>
                <w:szCs w:val="21"/>
              </w:rPr>
              <w:t>such as itch, rash, hives, etc.</w:t>
            </w:r>
            <w:r w:rsidRPr="00561725">
              <w:rPr>
                <w:rFonts w:ascii="Arial" w:hAnsi="Arial" w:cs="Arial"/>
                <w:color w:val="000000"/>
                <w:szCs w:val="21"/>
              </w:rPr>
              <w:t>?</w:t>
            </w:r>
          </w:p>
          <w:p w14:paraId="04553700" w14:textId="77777777" w:rsidR="00981953" w:rsidRPr="00C14C7F" w:rsidRDefault="00981953" w:rsidP="00953343">
            <w:pPr>
              <w:spacing w:line="320" w:lineRule="exact"/>
              <w:ind w:firstLineChars="50" w:firstLine="105"/>
              <w:jc w:val="left"/>
              <w:rPr>
                <w:rFonts w:ascii="Arial" w:hAnsi="Arial" w:cs="Arial"/>
                <w:color w:val="000000"/>
                <w:szCs w:val="21"/>
              </w:rPr>
            </w:pPr>
            <w:r>
              <w:rPr>
                <w:rFonts w:ascii="Arial" w:hAnsi="Arial" w:cs="Arial"/>
                <w:color w:val="000000"/>
                <w:szCs w:val="21"/>
              </w:rPr>
              <w:t>(                                                                      )</w:t>
            </w:r>
          </w:p>
        </w:tc>
      </w:tr>
    </w:tbl>
    <w:p w14:paraId="291F4386" w14:textId="77777777" w:rsidR="00981953" w:rsidRPr="00C14C7F" w:rsidRDefault="00981953" w:rsidP="0098195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Pr>
          <w:rFonts w:ascii="Arial" w:hAnsi="Arial" w:cs="Arial" w:hint="eastAsia"/>
          <w:color w:val="000000"/>
          <w:szCs w:val="21"/>
        </w:rPr>
        <w:t xml:space="preserve"> </w:t>
      </w: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Pr>
          <w:rFonts w:ascii="Arial" w:hAnsi="Arial" w:cs="Arial"/>
          <w:color w:val="000000"/>
          <w:szCs w:val="21"/>
        </w:rPr>
        <w:t>may require</w:t>
      </w:r>
      <w:r w:rsidRPr="00C14C7F">
        <w:rPr>
          <w:rFonts w:ascii="Arial" w:hAnsi="Arial" w:cs="Arial"/>
          <w:color w:val="000000"/>
          <w:szCs w:val="21"/>
        </w:rPr>
        <w:t xml:space="preserve"> 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981953" w:rsidRPr="00C14C7F" w14:paraId="7E91CD94" w14:textId="77777777" w:rsidTr="00953343">
        <w:tc>
          <w:tcPr>
            <w:tcW w:w="9071" w:type="dxa"/>
          </w:tcPr>
          <w:p w14:paraId="2F6E272D"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w:t>
            </w:r>
          </w:p>
          <w:p w14:paraId="2FE1A55E" w14:textId="77777777" w:rsidR="00981953" w:rsidRPr="00C14C7F" w:rsidRDefault="00981953" w:rsidP="0095334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3A889D14" w14:textId="77777777" w:rsidR="00981953" w:rsidRPr="00911D66" w:rsidRDefault="00981953" w:rsidP="00981953">
      <w:pPr>
        <w:spacing w:line="320" w:lineRule="exact"/>
        <w:rPr>
          <w:rFonts w:ascii="Arial" w:hAnsi="Arial" w:cs="Arial"/>
          <w:color w:val="000000"/>
        </w:rPr>
      </w:pPr>
    </w:p>
    <w:p w14:paraId="25FEDAEA" w14:textId="77777777" w:rsidR="00981953" w:rsidRPr="00EB26DA" w:rsidRDefault="00981953" w:rsidP="00981953">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3D2103E5" w14:textId="77777777" w:rsidR="00981953" w:rsidRPr="00C14C7F" w:rsidRDefault="00981953" w:rsidP="00981953">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81953" w:rsidRPr="00C14C7F" w14:paraId="1B6004FC" w14:textId="77777777" w:rsidTr="00953343">
        <w:tc>
          <w:tcPr>
            <w:tcW w:w="1071" w:type="dxa"/>
          </w:tcPr>
          <w:p w14:paraId="369F4D92"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186FAAAA"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0EF30052" w14:textId="77777777" w:rsidR="00981953" w:rsidRPr="00C14C7F"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4DABFE0E" w14:textId="77777777" w:rsidR="00981953" w:rsidRDefault="00981953" w:rsidP="00981953">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81953" w:rsidRPr="00C14C7F" w14:paraId="3C944852" w14:textId="77777777" w:rsidTr="00953343">
        <w:tc>
          <w:tcPr>
            <w:tcW w:w="1071" w:type="dxa"/>
          </w:tcPr>
          <w:p w14:paraId="5A3E3600"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1FAA92D1" w14:textId="77777777" w:rsidR="00981953" w:rsidRDefault="00981953" w:rsidP="00953343">
            <w:pPr>
              <w:spacing w:line="320" w:lineRule="exact"/>
              <w:jc w:val="left"/>
              <w:rPr>
                <w:rFonts w:ascii="Arial" w:hAnsi="Arial" w:cs="Arial"/>
                <w:color w:val="000000"/>
                <w:szCs w:val="21"/>
              </w:rPr>
            </w:pPr>
            <w:r>
              <w:rPr>
                <w:rFonts w:ascii="Arial" w:hAnsi="Arial" w:cs="Arial"/>
                <w:color w:val="000000"/>
                <w:szCs w:val="21"/>
              </w:rPr>
              <w:t>[  ] Yes:</w:t>
            </w:r>
          </w:p>
          <w:p w14:paraId="6DCF1638" w14:textId="77777777" w:rsidR="00981953" w:rsidRPr="00C14C7F"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1FA753DF" w14:textId="77777777" w:rsidR="00981953" w:rsidRPr="00C14C7F" w:rsidRDefault="00981953" w:rsidP="00981953">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81953" w:rsidRPr="00C14C7F" w14:paraId="7D163E99" w14:textId="77777777" w:rsidTr="00953343">
        <w:tc>
          <w:tcPr>
            <w:tcW w:w="1071" w:type="dxa"/>
          </w:tcPr>
          <w:p w14:paraId="714962EE"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27654B42"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404F41F" w14:textId="77777777" w:rsidR="00981953" w:rsidRPr="00C14C7F"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96C5ECE" w14:textId="77777777" w:rsidR="00981953" w:rsidRPr="00C14C7F" w:rsidRDefault="00981953" w:rsidP="00981953">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981953" w:rsidRPr="00652972" w14:paraId="5E306BA7" w14:textId="77777777" w:rsidTr="00953343">
        <w:tc>
          <w:tcPr>
            <w:tcW w:w="1071" w:type="dxa"/>
          </w:tcPr>
          <w:p w14:paraId="2D7DDBFB" w14:textId="77777777" w:rsidR="00981953" w:rsidRPr="00C14C7F" w:rsidRDefault="00981953" w:rsidP="00953343">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06CE92D"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  ] Yes:</w:t>
            </w:r>
          </w:p>
          <w:p w14:paraId="7D3A37A3" w14:textId="77777777" w:rsidR="00981953" w:rsidRDefault="00981953" w:rsidP="00953343">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3D7575AE" w14:textId="77777777" w:rsidR="00981953" w:rsidRPr="00C14C7F" w:rsidRDefault="00981953" w:rsidP="00953343">
            <w:pPr>
              <w:spacing w:line="320" w:lineRule="exact"/>
              <w:jc w:val="left"/>
              <w:rPr>
                <w:rFonts w:ascii="Arial" w:hAnsi="Arial" w:cs="Arial"/>
                <w:color w:val="000000"/>
                <w:szCs w:val="21"/>
              </w:rPr>
            </w:pPr>
            <w:r>
              <w:rPr>
                <w:rFonts w:ascii="Arial" w:hAnsi="Arial" w:cs="Arial"/>
                <w:color w:val="000000"/>
                <w:szCs w:val="21"/>
              </w:rPr>
              <w:t>Name of medicine taken if any  (                                     )</w:t>
            </w:r>
          </w:p>
        </w:tc>
      </w:tr>
    </w:tbl>
    <w:p w14:paraId="029EBE89" w14:textId="77777777" w:rsidR="00981953" w:rsidRDefault="00981953" w:rsidP="00981953">
      <w:pPr>
        <w:spacing w:line="320" w:lineRule="exact"/>
        <w:rPr>
          <w:rFonts w:ascii="Arial" w:hAnsi="Arial" w:cs="Arial"/>
          <w:color w:val="000000"/>
        </w:rPr>
      </w:pPr>
    </w:p>
    <w:p w14:paraId="1F005195" w14:textId="2492219A" w:rsidR="00981953" w:rsidRDefault="00981953" w:rsidP="00981953">
      <w:pPr>
        <w:widowControl/>
        <w:jc w:val="left"/>
        <w:rPr>
          <w:rFonts w:ascii="Arial" w:hAnsi="Arial" w:cs="Arial"/>
          <w:color w:val="000000"/>
        </w:rPr>
      </w:pPr>
      <w:r>
        <w:rPr>
          <w:rFonts w:ascii="Arial" w:hAnsi="Arial" w:cs="Arial"/>
          <w:color w:val="000000"/>
        </w:rPr>
        <w:br w:type="page"/>
      </w:r>
    </w:p>
    <w:p w14:paraId="151FDF1A" w14:textId="1139C855" w:rsidR="00440940" w:rsidRDefault="00440940" w:rsidP="00981953">
      <w:pPr>
        <w:widowControl/>
        <w:jc w:val="left"/>
        <w:rPr>
          <w:rFonts w:ascii="Arial" w:hAnsi="Arial" w:cs="Arial"/>
          <w:color w:val="000000"/>
        </w:rPr>
      </w:pPr>
    </w:p>
    <w:p w14:paraId="04C2BB9A" w14:textId="77777777" w:rsidR="00440940" w:rsidRPr="00440940" w:rsidRDefault="00440940" w:rsidP="00440940">
      <w:pPr>
        <w:widowControl/>
        <w:jc w:val="left"/>
        <w:rPr>
          <w:rFonts w:ascii="Arial" w:hAnsi="Arial" w:cs="Arial"/>
          <w:b/>
          <w:bCs/>
          <w:color w:val="000000"/>
        </w:rPr>
      </w:pPr>
      <w:r w:rsidRPr="00440940">
        <w:rPr>
          <w:rFonts w:ascii="Arial" w:hAnsi="Arial" w:cs="Arial"/>
          <w:b/>
          <w:bCs/>
          <w:color w:val="000000"/>
        </w:rPr>
        <w:t>3. Other Medical Issues/Conditions</w:t>
      </w:r>
    </w:p>
    <w:p w14:paraId="3DA3C003"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If you have any medical issues/conditions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440940" w:rsidRPr="00440940" w14:paraId="454D601A" w14:textId="77777777" w:rsidTr="004D01EE">
        <w:trPr>
          <w:trHeight w:val="700"/>
        </w:trPr>
        <w:tc>
          <w:tcPr>
            <w:tcW w:w="9039" w:type="dxa"/>
          </w:tcPr>
          <w:p w14:paraId="4E0A0E5A" w14:textId="77777777" w:rsidR="00440940" w:rsidRPr="00440940" w:rsidRDefault="00440940" w:rsidP="00440940">
            <w:pPr>
              <w:widowControl/>
              <w:jc w:val="left"/>
              <w:rPr>
                <w:rFonts w:ascii="Arial" w:hAnsi="Arial" w:cs="Arial"/>
                <w:color w:val="000000"/>
              </w:rPr>
            </w:pPr>
          </w:p>
          <w:p w14:paraId="72D575AC" w14:textId="77777777" w:rsidR="00440940" w:rsidRPr="00440940" w:rsidRDefault="00440940" w:rsidP="00440940">
            <w:pPr>
              <w:widowControl/>
              <w:jc w:val="left"/>
              <w:rPr>
                <w:rFonts w:ascii="Arial" w:hAnsi="Arial" w:cs="Arial"/>
                <w:color w:val="000000"/>
              </w:rPr>
            </w:pPr>
          </w:p>
          <w:p w14:paraId="021045AB" w14:textId="77777777" w:rsidR="00440940" w:rsidRPr="00440940" w:rsidRDefault="00440940" w:rsidP="00440940">
            <w:pPr>
              <w:widowControl/>
              <w:jc w:val="left"/>
              <w:rPr>
                <w:rFonts w:ascii="Arial" w:hAnsi="Arial" w:cs="Arial"/>
                <w:color w:val="000000"/>
              </w:rPr>
            </w:pPr>
          </w:p>
        </w:tc>
      </w:tr>
    </w:tbl>
    <w:p w14:paraId="446C9B04" w14:textId="77777777" w:rsidR="00440940" w:rsidRPr="00440940" w:rsidRDefault="00440940" w:rsidP="00440940">
      <w:pPr>
        <w:widowControl/>
        <w:jc w:val="left"/>
        <w:rPr>
          <w:rFonts w:ascii="Arial" w:hAnsi="Arial" w:cs="Arial"/>
          <w:color w:val="000000"/>
        </w:rPr>
      </w:pPr>
      <w:r w:rsidRPr="00440940">
        <w:rPr>
          <w:rFonts w:ascii="Arial" w:hAnsi="Arial" w:cs="Arial" w:hint="eastAsia"/>
          <w:color w:val="000000"/>
        </w:rPr>
        <w:t>*</w:t>
      </w:r>
      <w:r w:rsidRPr="00440940">
        <w:rPr>
          <w:rFonts w:ascii="Arial" w:hAnsi="Arial" w:cs="Arial"/>
          <w:color w:val="000000"/>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440940" w:rsidRPr="00440940" w14:paraId="116CF2AA" w14:textId="77777777" w:rsidTr="004D01EE">
        <w:tc>
          <w:tcPr>
            <w:tcW w:w="1135" w:type="dxa"/>
          </w:tcPr>
          <w:p w14:paraId="1583C392"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  ] No</w:t>
            </w:r>
          </w:p>
        </w:tc>
        <w:tc>
          <w:tcPr>
            <w:tcW w:w="7904" w:type="dxa"/>
          </w:tcPr>
          <w:p w14:paraId="7AF266B7"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 xml:space="preserve">[  ] Yes: </w:t>
            </w:r>
          </w:p>
          <w:p w14:paraId="405B80E7"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Weeks of pregnancy (          weeks)</w:t>
            </w:r>
          </w:p>
        </w:tc>
      </w:tr>
    </w:tbl>
    <w:p w14:paraId="1BA627F2" w14:textId="77777777" w:rsidR="00440940" w:rsidRPr="00440940" w:rsidRDefault="00440940" w:rsidP="00440940">
      <w:pPr>
        <w:widowControl/>
        <w:jc w:val="left"/>
        <w:rPr>
          <w:rFonts w:ascii="Arial" w:hAnsi="Arial" w:cs="Arial"/>
          <w:color w:val="000000"/>
        </w:rPr>
      </w:pPr>
    </w:p>
    <w:p w14:paraId="50572DA1" w14:textId="77777777" w:rsidR="00440940" w:rsidRPr="00440940" w:rsidRDefault="00440940" w:rsidP="00440940">
      <w:pPr>
        <w:widowControl/>
        <w:jc w:val="left"/>
        <w:rPr>
          <w:rFonts w:ascii="Arial" w:hAnsi="Arial" w:cs="Arial"/>
          <w:color w:val="000000"/>
        </w:rPr>
      </w:pPr>
    </w:p>
    <w:p w14:paraId="3B7E549A"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 xml:space="preserve">I certify that I have read the above instructions and answered all questions truthfully and completely to the best of my knowledge. </w:t>
      </w:r>
    </w:p>
    <w:p w14:paraId="78806CFC"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I understand and accept that medical conditions resulting from an undisclosed pre-existing condition may not be financially compensated by JICA and may result in termination of the program.</w:t>
      </w:r>
    </w:p>
    <w:p w14:paraId="71E205F7"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I understand and accept that this questionnaire will be checked for my health care by the people who are engaged in the program during my stay in Japan.</w:t>
      </w:r>
    </w:p>
    <w:p w14:paraId="070BCFD7" w14:textId="77777777" w:rsidR="00440940" w:rsidRPr="00440940" w:rsidRDefault="00440940" w:rsidP="00440940">
      <w:pPr>
        <w:widowControl/>
        <w:jc w:val="left"/>
        <w:rPr>
          <w:rFonts w:ascii="Arial" w:hAnsi="Arial" w:cs="Arial"/>
          <w:color w:val="000000"/>
        </w:rPr>
      </w:pPr>
    </w:p>
    <w:p w14:paraId="6B312F5D" w14:textId="77777777" w:rsidR="00440940" w:rsidRPr="00440940" w:rsidRDefault="00440940" w:rsidP="00440940">
      <w:pPr>
        <w:widowControl/>
        <w:jc w:val="left"/>
        <w:rPr>
          <w:rFonts w:ascii="Arial" w:hAnsi="Arial" w:cs="Arial"/>
          <w:color w:val="000000"/>
        </w:rPr>
      </w:pPr>
      <w:r w:rsidRPr="00440940">
        <w:rPr>
          <w:rFonts w:ascii="Arial" w:hAnsi="Arial" w:cs="Arial"/>
          <w:color w:val="000000"/>
        </w:rPr>
        <w:t xml:space="preserve">By </w:t>
      </w:r>
      <w:r w:rsidRPr="00440940">
        <w:rPr>
          <w:rFonts w:ascii="Arial" w:hAnsi="Arial" w:cs="Arial" w:hint="eastAsia"/>
          <w:color w:val="000000"/>
        </w:rPr>
        <w:t>Applicant</w:t>
      </w:r>
      <w:r w:rsidRPr="00440940">
        <w:rPr>
          <w:rFonts w:ascii="Arial" w:hAnsi="Arial" w:cs="Arial" w:hint="eastAsia"/>
          <w:color w:val="000000"/>
        </w:rPr>
        <w:t xml:space="preserve">　　　　　　　　　　　　　　　</w:t>
      </w:r>
    </w:p>
    <w:tbl>
      <w:tblPr>
        <w:tblStyle w:val="Tablaconcuadrcula"/>
        <w:tblW w:w="0" w:type="auto"/>
        <w:tblInd w:w="2547" w:type="dxa"/>
        <w:tblLook w:val="04A0" w:firstRow="1" w:lastRow="0" w:firstColumn="1" w:lastColumn="0" w:noHBand="0" w:noVBand="1"/>
      </w:tblPr>
      <w:tblGrid>
        <w:gridCol w:w="2126"/>
        <w:gridCol w:w="3821"/>
      </w:tblGrid>
      <w:tr w:rsidR="00440940" w:rsidRPr="00440940" w14:paraId="2AA99C23" w14:textId="77777777" w:rsidTr="004D01EE">
        <w:tc>
          <w:tcPr>
            <w:tcW w:w="2126" w:type="dxa"/>
          </w:tcPr>
          <w:p w14:paraId="58F2EED5" w14:textId="77777777" w:rsidR="00440940" w:rsidRPr="00440940" w:rsidRDefault="00440940" w:rsidP="00440940">
            <w:pPr>
              <w:widowControl/>
              <w:jc w:val="left"/>
              <w:rPr>
                <w:rFonts w:ascii="Arial" w:hAnsi="Arial" w:cs="Arial"/>
                <w:color w:val="000000"/>
              </w:rPr>
            </w:pPr>
            <w:r w:rsidRPr="00440940">
              <w:rPr>
                <w:rFonts w:ascii="Arial" w:hAnsi="Arial" w:cs="Arial" w:hint="eastAsia"/>
                <w:color w:val="000000"/>
              </w:rPr>
              <w:t>D</w:t>
            </w:r>
            <w:r w:rsidRPr="00440940">
              <w:rPr>
                <w:rFonts w:ascii="Arial" w:hAnsi="Arial" w:cs="Arial"/>
                <w:color w:val="000000"/>
              </w:rPr>
              <w:t>ate</w:t>
            </w:r>
          </w:p>
        </w:tc>
        <w:tc>
          <w:tcPr>
            <w:tcW w:w="3821" w:type="dxa"/>
          </w:tcPr>
          <w:p w14:paraId="7AC13884" w14:textId="77777777" w:rsidR="00440940" w:rsidRPr="00440940" w:rsidRDefault="00440940" w:rsidP="00440940">
            <w:pPr>
              <w:widowControl/>
              <w:jc w:val="left"/>
              <w:rPr>
                <w:rFonts w:ascii="Arial" w:hAnsi="Arial" w:cs="Arial"/>
                <w:color w:val="000000"/>
              </w:rPr>
            </w:pPr>
          </w:p>
          <w:p w14:paraId="61A229AB" w14:textId="77777777" w:rsidR="00440940" w:rsidRPr="00440940" w:rsidRDefault="00440940" w:rsidP="00440940">
            <w:pPr>
              <w:widowControl/>
              <w:jc w:val="left"/>
              <w:rPr>
                <w:rFonts w:ascii="Arial" w:hAnsi="Arial" w:cs="Arial"/>
                <w:color w:val="000000"/>
              </w:rPr>
            </w:pPr>
          </w:p>
          <w:p w14:paraId="25257FEE" w14:textId="77777777" w:rsidR="00440940" w:rsidRPr="00440940" w:rsidRDefault="00440940" w:rsidP="00440940">
            <w:pPr>
              <w:widowControl/>
              <w:jc w:val="left"/>
              <w:rPr>
                <w:rFonts w:ascii="Arial" w:hAnsi="Arial" w:cs="Arial"/>
                <w:color w:val="000000"/>
              </w:rPr>
            </w:pPr>
          </w:p>
        </w:tc>
      </w:tr>
      <w:tr w:rsidR="00440940" w:rsidRPr="00440940" w14:paraId="1319723C" w14:textId="77777777" w:rsidTr="004D01EE">
        <w:tc>
          <w:tcPr>
            <w:tcW w:w="2126" w:type="dxa"/>
          </w:tcPr>
          <w:p w14:paraId="47D7B9EA" w14:textId="77777777" w:rsidR="00440940" w:rsidRPr="00440940" w:rsidRDefault="00440940" w:rsidP="00440940">
            <w:pPr>
              <w:widowControl/>
              <w:jc w:val="left"/>
              <w:rPr>
                <w:rFonts w:ascii="Arial" w:hAnsi="Arial" w:cs="Arial"/>
                <w:color w:val="000000"/>
              </w:rPr>
            </w:pPr>
            <w:r w:rsidRPr="00440940">
              <w:rPr>
                <w:rFonts w:ascii="Arial" w:hAnsi="Arial" w:cs="Arial" w:hint="eastAsia"/>
                <w:color w:val="000000"/>
              </w:rPr>
              <w:t>N</w:t>
            </w:r>
            <w:r w:rsidRPr="00440940">
              <w:rPr>
                <w:rFonts w:ascii="Arial" w:hAnsi="Arial" w:cs="Arial"/>
                <w:color w:val="000000"/>
              </w:rPr>
              <w:t>ame and Title/Position</w:t>
            </w:r>
          </w:p>
        </w:tc>
        <w:tc>
          <w:tcPr>
            <w:tcW w:w="3821" w:type="dxa"/>
          </w:tcPr>
          <w:p w14:paraId="3A041F9F" w14:textId="77777777" w:rsidR="00440940" w:rsidRPr="00440940" w:rsidRDefault="00440940" w:rsidP="00440940">
            <w:pPr>
              <w:widowControl/>
              <w:jc w:val="left"/>
              <w:rPr>
                <w:rFonts w:ascii="Arial" w:hAnsi="Arial" w:cs="Arial"/>
                <w:color w:val="000000"/>
              </w:rPr>
            </w:pPr>
          </w:p>
          <w:p w14:paraId="4B3DF9E4" w14:textId="77777777" w:rsidR="00440940" w:rsidRPr="00440940" w:rsidRDefault="00440940" w:rsidP="00440940">
            <w:pPr>
              <w:widowControl/>
              <w:jc w:val="left"/>
              <w:rPr>
                <w:rFonts w:ascii="Arial" w:hAnsi="Arial" w:cs="Arial"/>
                <w:color w:val="000000"/>
              </w:rPr>
            </w:pPr>
          </w:p>
          <w:p w14:paraId="23A88595" w14:textId="77777777" w:rsidR="00440940" w:rsidRPr="00440940" w:rsidRDefault="00440940" w:rsidP="00440940">
            <w:pPr>
              <w:widowControl/>
              <w:jc w:val="left"/>
              <w:rPr>
                <w:rFonts w:ascii="Arial" w:hAnsi="Arial" w:cs="Arial"/>
                <w:color w:val="000000"/>
              </w:rPr>
            </w:pPr>
          </w:p>
        </w:tc>
      </w:tr>
      <w:tr w:rsidR="00440940" w:rsidRPr="00440940" w14:paraId="75E1F23E" w14:textId="77777777" w:rsidTr="004D01EE">
        <w:tc>
          <w:tcPr>
            <w:tcW w:w="2126" w:type="dxa"/>
          </w:tcPr>
          <w:p w14:paraId="524017C0" w14:textId="77777777" w:rsidR="00440940" w:rsidRPr="00440940" w:rsidRDefault="00440940" w:rsidP="00440940">
            <w:pPr>
              <w:widowControl/>
              <w:jc w:val="left"/>
              <w:rPr>
                <w:rFonts w:ascii="Arial" w:hAnsi="Arial" w:cs="Arial"/>
                <w:color w:val="000000"/>
              </w:rPr>
            </w:pPr>
            <w:r w:rsidRPr="00440940">
              <w:rPr>
                <w:rFonts w:ascii="Arial" w:hAnsi="Arial" w:cs="Arial" w:hint="eastAsia"/>
                <w:color w:val="000000"/>
              </w:rPr>
              <w:t>S</w:t>
            </w:r>
            <w:r w:rsidRPr="00440940">
              <w:rPr>
                <w:rFonts w:ascii="Arial" w:hAnsi="Arial" w:cs="Arial"/>
                <w:color w:val="000000"/>
              </w:rPr>
              <w:t>ignature</w:t>
            </w:r>
          </w:p>
        </w:tc>
        <w:tc>
          <w:tcPr>
            <w:tcW w:w="3821" w:type="dxa"/>
          </w:tcPr>
          <w:p w14:paraId="7FDC042D" w14:textId="77777777" w:rsidR="00440940" w:rsidRPr="00440940" w:rsidRDefault="00440940" w:rsidP="00440940">
            <w:pPr>
              <w:widowControl/>
              <w:jc w:val="left"/>
              <w:rPr>
                <w:rFonts w:ascii="Arial" w:hAnsi="Arial" w:cs="Arial"/>
                <w:color w:val="000000"/>
              </w:rPr>
            </w:pPr>
          </w:p>
          <w:p w14:paraId="369933F9" w14:textId="77777777" w:rsidR="00440940" w:rsidRPr="00440940" w:rsidRDefault="00440940" w:rsidP="00440940">
            <w:pPr>
              <w:widowControl/>
              <w:jc w:val="left"/>
              <w:rPr>
                <w:rFonts w:ascii="Arial" w:hAnsi="Arial" w:cs="Arial"/>
                <w:color w:val="000000"/>
              </w:rPr>
            </w:pPr>
          </w:p>
          <w:p w14:paraId="2E6BBA97" w14:textId="77777777" w:rsidR="00440940" w:rsidRPr="00440940" w:rsidRDefault="00440940" w:rsidP="00440940">
            <w:pPr>
              <w:widowControl/>
              <w:jc w:val="left"/>
              <w:rPr>
                <w:rFonts w:ascii="Arial" w:hAnsi="Arial" w:cs="Arial"/>
                <w:color w:val="000000"/>
              </w:rPr>
            </w:pPr>
          </w:p>
        </w:tc>
      </w:tr>
    </w:tbl>
    <w:p w14:paraId="781727FC" w14:textId="77777777" w:rsidR="00440940" w:rsidRPr="00440940" w:rsidRDefault="00440940" w:rsidP="00440940">
      <w:pPr>
        <w:widowControl/>
        <w:jc w:val="left"/>
        <w:rPr>
          <w:rFonts w:ascii="Arial" w:hAnsi="Arial" w:cs="Arial"/>
          <w:color w:val="000000"/>
        </w:rPr>
      </w:pPr>
    </w:p>
    <w:p w14:paraId="2B65EB4E" w14:textId="77777777" w:rsidR="00440940" w:rsidRPr="00440940" w:rsidRDefault="00440940" w:rsidP="00440940">
      <w:pPr>
        <w:widowControl/>
        <w:jc w:val="left"/>
        <w:rPr>
          <w:rFonts w:ascii="Arial" w:hAnsi="Arial" w:cs="Arial"/>
          <w:b/>
          <w:bCs/>
          <w:color w:val="000000"/>
          <w:u w:val="single"/>
        </w:rPr>
      </w:pPr>
      <w:r w:rsidRPr="00440940">
        <w:rPr>
          <w:rFonts w:ascii="Arial" w:hAnsi="Arial" w:cs="Arial" w:hint="eastAsia"/>
          <w:b/>
          <w:bCs/>
          <w:color w:val="000000"/>
          <w:u w:val="single"/>
        </w:rPr>
        <w:t>※</w:t>
      </w:r>
      <w:r w:rsidRPr="00440940">
        <w:rPr>
          <w:rFonts w:ascii="Arial" w:hAnsi="Arial" w:cs="Arial"/>
          <w:b/>
          <w:bCs/>
          <w:color w:val="000000"/>
          <w:u w:val="single"/>
        </w:rPr>
        <w:t>Please notify JICA staff upon any changes in your health condition after submission of the form.</w:t>
      </w:r>
    </w:p>
    <w:p w14:paraId="70C71E32" w14:textId="67D9EA51" w:rsidR="00440940" w:rsidRDefault="00440940" w:rsidP="00981953">
      <w:pPr>
        <w:widowControl/>
        <w:jc w:val="left"/>
        <w:rPr>
          <w:rFonts w:ascii="Arial" w:hAnsi="Arial" w:cs="Arial"/>
          <w:color w:val="000000"/>
        </w:rPr>
      </w:pPr>
    </w:p>
    <w:p w14:paraId="2DFF1AFD" w14:textId="77777777" w:rsidR="00440940" w:rsidRDefault="00440940" w:rsidP="00981953">
      <w:pPr>
        <w:widowControl/>
        <w:jc w:val="left"/>
        <w:rPr>
          <w:rFonts w:ascii="Arial" w:hAnsi="Arial" w:cs="Arial"/>
          <w:color w:val="000000"/>
        </w:rPr>
      </w:pPr>
    </w:p>
    <w:p w14:paraId="270DFCEE" w14:textId="3DC336DC" w:rsidR="00981953" w:rsidRDefault="00981953">
      <w:pPr>
        <w:widowControl/>
        <w:jc w:val="left"/>
        <w:rPr>
          <w:rFonts w:ascii="Arial" w:hAnsi="Arial" w:cs="Arial"/>
          <w:color w:val="0070C0"/>
          <w:sz w:val="16"/>
          <w:szCs w:val="16"/>
        </w:rPr>
      </w:pPr>
    </w:p>
    <w:p w14:paraId="5B93C684" w14:textId="77777777" w:rsidR="00EF51F3" w:rsidRPr="00E760FF" w:rsidRDefault="00EF51F3" w:rsidP="00EF51F3">
      <w:pPr>
        <w:rPr>
          <w:rFonts w:ascii="Arial" w:hAnsi="Arial" w:cs="Arial"/>
          <w:color w:val="0070C0"/>
          <w:sz w:val="16"/>
          <w:szCs w:val="16"/>
        </w:rPr>
      </w:pPr>
    </w:p>
    <w:p w14:paraId="3798848B" w14:textId="77777777" w:rsidR="00440940" w:rsidRDefault="00440940">
      <w:pPr>
        <w:widowControl/>
        <w:jc w:val="left"/>
        <w:rPr>
          <w:rFonts w:ascii="Arial" w:hAnsi="Arial" w:cs="Arial"/>
          <w:color w:val="0070C0"/>
          <w:sz w:val="16"/>
          <w:szCs w:val="16"/>
        </w:rPr>
      </w:pPr>
      <w:r>
        <w:rPr>
          <w:rFonts w:ascii="Arial" w:hAnsi="Arial" w:cs="Arial"/>
          <w:color w:val="0070C0"/>
          <w:sz w:val="16"/>
          <w:szCs w:val="16"/>
        </w:rPr>
        <w:br w:type="page"/>
      </w:r>
    </w:p>
    <w:p w14:paraId="6B5FC7CD" w14:textId="2C07857B"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1A4BDBE" w:rsidR="002235A9" w:rsidRPr="00D919F0" w:rsidRDefault="00841F6D" w:rsidP="00D919F0">
            <w:pPr>
              <w:rPr>
                <w:rFonts w:ascii="Arial" w:hAnsi="Arial" w:cs="Arial"/>
                <w:b/>
                <w:sz w:val="28"/>
                <w:szCs w:val="28"/>
              </w:rPr>
            </w:pPr>
            <w:r>
              <w:rPr>
                <w:rFonts w:ascii="Arial" w:hAnsi="Arial" w:cs="Arial"/>
                <w:b/>
                <w:sz w:val="28"/>
                <w:szCs w:val="28"/>
              </w:rPr>
              <w:t>Form</w:t>
            </w:r>
            <w:r w:rsidR="00953343">
              <w:rPr>
                <w:rFonts w:ascii="Arial" w:hAnsi="Arial" w:cs="Arial"/>
                <w:b/>
                <w:sz w:val="28"/>
                <w:szCs w:val="28"/>
              </w:rPr>
              <w:t>5</w:t>
            </w:r>
            <w:r>
              <w:rPr>
                <w:rFonts w:ascii="Arial" w:hAnsi="Arial" w:cs="Arial"/>
                <w:b/>
                <w:sz w:val="28"/>
                <w:szCs w:val="28"/>
              </w:rPr>
              <w:t xml:space="preserve">.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1F7893B5" w14:textId="5F4528A9"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040D585A"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D5EF66B" w14:textId="3B2C026C" w:rsidR="00296EF3" w:rsidRPr="0058114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00AB56E2">
        <w:rPr>
          <w:rFonts w:ascii="Arial" w:eastAsia="MS Gothic" w:hAnsi="Arial" w:cs="Arial"/>
          <w:szCs w:val="21"/>
        </w:rPr>
        <w:t>quit</w:t>
      </w:r>
      <w:r w:rsidR="00AB56E2" w:rsidRPr="0058114B">
        <w:rPr>
          <w:rFonts w:ascii="Arial" w:eastAsia="MS Gothic" w:hAnsi="Arial" w:cs="Arial"/>
          <w:szCs w:val="21"/>
        </w:rPr>
        <w:t xml:space="preserve"> </w:t>
      </w:r>
      <w:r w:rsidRPr="0058114B">
        <w:rPr>
          <w:rFonts w:ascii="Arial" w:eastAsia="MS Gothic" w:hAnsi="Arial" w:cs="Arial"/>
          <w:szCs w:val="21"/>
        </w:rPr>
        <w:t xml:space="preserve">the </w:t>
      </w:r>
      <w:r w:rsidR="00AB56E2">
        <w:rPr>
          <w:rFonts w:ascii="Arial" w:eastAsia="MS Gothic" w:hAnsi="Arial" w:cs="Arial"/>
          <w:szCs w:val="21"/>
        </w:rPr>
        <w:t>program</w:t>
      </w:r>
      <w:r w:rsidRPr="0058114B">
        <w:rPr>
          <w:rFonts w:ascii="Arial" w:eastAsia="MS Gothic" w:hAnsi="Arial" w:cs="Arial"/>
          <w:szCs w:val="21"/>
        </w:rPr>
        <w:t xml:space="preserve">, should </w:t>
      </w:r>
      <w:r w:rsidR="004A2C19">
        <w:rPr>
          <w:rFonts w:ascii="Arial" w:eastAsia="MS Gothic" w:hAnsi="Arial" w:cs="Arial"/>
          <w:szCs w:val="21"/>
        </w:rPr>
        <w:t>the participants</w:t>
      </w:r>
      <w:r w:rsidR="00AB56E2" w:rsidRPr="003F3A25">
        <w:rPr>
          <w:rFonts w:ascii="Arial" w:eastAsia="MS Gothic" w:hAnsi="Arial" w:cs="Arial"/>
          <w:szCs w:val="21"/>
        </w:rPr>
        <w:t xml:space="preserve"> </w:t>
      </w:r>
      <w:r w:rsidR="003415EA" w:rsidRPr="00D919F0">
        <w:rPr>
          <w:rFonts w:ascii="Arial" w:hAnsi="Arial" w:cs="Arial"/>
        </w:rPr>
        <w:t>violate</w:t>
      </w:r>
      <w:r w:rsidR="00B33685">
        <w:rPr>
          <w:rFonts w:ascii="Arial" w:hAnsi="Arial" w:cs="Arial"/>
        </w:rPr>
        <w:t xml:space="preserve"> </w:t>
      </w:r>
      <w:r w:rsidR="003415EA" w:rsidRPr="00D919F0">
        <w:rPr>
          <w:rFonts w:ascii="Arial" w:hAnsi="Arial" w:cs="Arial"/>
        </w:rPr>
        <w:t>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p>
    <w:p w14:paraId="62F6554B" w14:textId="506F16AE" w:rsidR="000C35E5" w:rsidRPr="003F3A25" w:rsidRDefault="000C35E5" w:rsidP="00D919F0">
      <w:pPr>
        <w:numPr>
          <w:ilvl w:val="0"/>
          <w:numId w:val="58"/>
        </w:numPr>
        <w:rPr>
          <w:rFonts w:ascii="Arial" w:hAnsi="Arial" w:cs="Arial"/>
          <w:szCs w:val="21"/>
        </w:rPr>
      </w:pPr>
      <w:proofErr w:type="gramStart"/>
      <w:r w:rsidRPr="00D919F0">
        <w:rPr>
          <w:rFonts w:ascii="Arial" w:hAnsi="Arial" w:cs="Arial"/>
          <w:iCs/>
          <w:szCs w:val="21"/>
        </w:rPr>
        <w:t>to</w:t>
      </w:r>
      <w:proofErr w:type="gramEnd"/>
      <w:r w:rsidRPr="00D919F0">
        <w:rPr>
          <w:rFonts w:ascii="Arial" w:hAnsi="Arial" w:cs="Arial"/>
          <w:iCs/>
          <w:szCs w:val="21"/>
        </w:rPr>
        <w:t xml:space="preserve"> observe the rules and regulations </w:t>
      </w:r>
      <w:r w:rsidR="006F2AF5" w:rsidRPr="006F2AF5">
        <w:rPr>
          <w:rFonts w:ascii="Arial" w:hAnsi="Arial" w:cs="Arial"/>
          <w:iCs/>
          <w:szCs w:val="21"/>
          <w:lang w:val="en"/>
        </w:rPr>
        <w:t>in the place where the participants are going to take the course.</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67CA555" w:rsidR="00296EF3" w:rsidRPr="00B7555B" w:rsidRDefault="00B7555B" w:rsidP="00B7555B">
      <w:pPr>
        <w:spacing w:beforeLines="50" w:before="146" w:line="300" w:lineRule="exact"/>
        <w:rPr>
          <w:rFonts w:ascii="Arial" w:eastAsia="MS Gothic" w:hAnsi="Arial" w:cs="Arial"/>
          <w:szCs w:val="21"/>
        </w:rPr>
      </w:pPr>
      <w:r>
        <w:rPr>
          <w:rFonts w:ascii="Arial" w:eastAsia="MS Gothic" w:hAnsi="Arial" w:cs="Arial"/>
          <w:szCs w:val="21"/>
        </w:rPr>
        <w:t xml:space="preserve">(3) </w:t>
      </w:r>
      <w:r w:rsidR="00296EF3" w:rsidRPr="00B7555B">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953343" w:rsidRPr="00184EB0" w:rsidRDefault="00953343" w:rsidP="003A6A0A">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53343" w:rsidRPr="00CC4114" w:rsidRDefault="00953343" w:rsidP="003A6A0A">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3A6A0A">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53343" w:rsidRPr="00CC4114" w:rsidRDefault="00953343"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53343" w:rsidRPr="00CC4114" w:rsidRDefault="00953343"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53343" w:rsidRPr="00CC4114" w:rsidRDefault="0095334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53343" w:rsidRPr="00CC4114" w:rsidRDefault="0095334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953343" w:rsidRPr="00184EB0" w:rsidRDefault="00953343" w:rsidP="003A6A0A">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953343" w:rsidRPr="00CC4114" w:rsidRDefault="00953343" w:rsidP="003A6A0A">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3A6A0A">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953343" w:rsidRPr="00CC4114" w:rsidRDefault="00953343"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w:t>
                      </w:r>
                      <w:proofErr w:type="gramStart"/>
                      <w:r w:rsidRPr="00CC4114">
                        <w:rPr>
                          <w:rFonts w:ascii="Arial" w:eastAsia="MS PGothic" w:hAnsi="Arial" w:cs="Arial"/>
                          <w:kern w:val="0"/>
                          <w:sz w:val="20"/>
                          <w:szCs w:val="20"/>
                        </w:rPr>
                        <w:t>and</w:t>
                      </w:r>
                      <w:proofErr w:type="gramEnd"/>
                      <w:r w:rsidRPr="00CC4114">
                        <w:rPr>
                          <w:rFonts w:ascii="Arial" w:eastAsia="MS PGothic" w:hAnsi="Arial" w:cs="Arial"/>
                          <w:kern w:val="0"/>
                          <w:sz w:val="20"/>
                          <w:szCs w:val="20"/>
                        </w:rPr>
                        <w:t xml:space="preserve">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953343" w:rsidRPr="00CC4114" w:rsidRDefault="00953343"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953343" w:rsidRPr="00CC4114" w:rsidRDefault="0095334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953343" w:rsidRPr="00CC4114" w:rsidRDefault="00953343"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D5F30"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3122B17D"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4500919F" w:rsidR="00AC5E90" w:rsidRPr="00AC5E90" w:rsidRDefault="00AC5E90">
      <w:pPr>
        <w:widowControl/>
        <w:ind w:left="360"/>
        <w:rPr>
          <w:rFonts w:ascii="Arial" w:hAnsi="Arial" w:cs="Arial"/>
          <w:szCs w:val="21"/>
        </w:rPr>
      </w:pPr>
      <w:r>
        <w:rPr>
          <w:rFonts w:ascii="Arial" w:hAnsi="Arial" w:cs="Arial"/>
          <w:szCs w:val="21"/>
        </w:rPr>
        <w:t>(</w:t>
      </w:r>
      <w:hyperlink r:id="rId11" w:history="1">
        <w:r w:rsidR="00137329" w:rsidRPr="009C513D">
          <w:rPr>
            <w:rStyle w:val="Hipervnculo"/>
            <w:rFonts w:ascii="Arial" w:hAnsi="Arial" w:cs="Arial"/>
            <w:szCs w:val="21"/>
          </w:rPr>
          <w:t>https://www.jica.go.jp/english/our_work/types_of_assistance/tech/acceptance/training/index.html</w:t>
        </w:r>
      </w:hyperlink>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3CD06CDB" w14:textId="77777777" w:rsidR="003A6A0A"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p>
    <w:p w14:paraId="594100DA" w14:textId="6ADD09DE"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0FB60" w16cex:dateUtc="2020-08-26T06:16:00Z"/>
  <w16cex:commentExtensible w16cex:durableId="22F0D00D" w16cex:dateUtc="2020-08-26T03:11:00Z"/>
  <w16cex:commentExtensible w16cex:durableId="22F0CF71" w16cex:dateUtc="2020-08-26T03:09:00Z"/>
  <w16cex:commentExtensible w16cex:durableId="22F0CEC1" w16cex:dateUtc="2020-08-26T03:06:00Z"/>
  <w16cex:commentExtensible w16cex:durableId="22F0CEAB" w16cex:dateUtc="2020-08-26T03:06:00Z"/>
  <w16cex:commentExtensible w16cex:durableId="22F0CEE8" w16cex:dateUtc="2020-08-26T03:07:00Z"/>
  <w16cex:commentExtensible w16cex:durableId="22F0F832" w16cex:dateUtc="2020-08-26T06:03:00Z"/>
  <w16cex:commentExtensible w16cex:durableId="22F0FB9C" w16cex:dateUtc="2020-08-26T06:17:00Z"/>
  <w16cex:commentExtensible w16cex:durableId="22F0F8EF" w16cex:dateUtc="2020-08-26T06:06:00Z"/>
  <w16cex:commentExtensible w16cex:durableId="22F0F92B" w16cex:dateUtc="2020-08-26T06:07:00Z"/>
  <w16cex:commentExtensible w16cex:durableId="22F0FC85" w16cex:dateUtc="2020-08-26T06:21:00Z"/>
  <w16cex:commentExtensible w16cex:durableId="22F0FD94" w16cex:dateUtc="2020-08-26T06:26:00Z"/>
  <w16cex:commentExtensible w16cex:durableId="22F0FD72" w16cex:dateUtc="2020-08-26T06:25:00Z"/>
  <w16cex:commentExtensible w16cex:durableId="22F0FDB3" w16cex:dateUtc="2020-08-26T06:26:00Z"/>
  <w16cex:commentExtensible w16cex:durableId="22F0FDEF" w16cex:dateUtc="2020-08-26T06:27:00Z"/>
  <w16cex:commentExtensible w16cex:durableId="22F7D644" w16cex:dateUtc="2020-08-31T11:04:00Z"/>
  <w16cex:commentExtensible w16cex:durableId="22F7D650" w16cex:dateUtc="2020-08-31T11:04:00Z"/>
  <w16cex:commentExtensible w16cex:durableId="22F103B7" w16cex:dateUtc="2020-08-26T06:52:00Z"/>
  <w16cex:commentExtensible w16cex:durableId="22F103C2" w16cex:dateUtc="2020-08-26T06:52:00Z"/>
  <w16cex:commentExtensible w16cex:durableId="22F10439" w16cex:dateUtc="2020-08-26T06:54:00Z"/>
  <w16cex:commentExtensible w16cex:durableId="22F104DE" w16cex:dateUtc="2020-08-26T06:57:00Z"/>
  <w16cex:commentExtensible w16cex:durableId="22F106ED" w16cex:dateUtc="2020-08-26T07:06:00Z"/>
  <w16cex:commentExtensible w16cex:durableId="22F7D363" w16cex:dateUtc="2020-08-31T10:52:00Z"/>
  <w16cex:commentExtensible w16cex:durableId="22F1084F" w16cex:dateUtc="2020-08-26T07:11:00Z"/>
  <w16cex:commentExtensible w16cex:durableId="22F7D741" w16cex:dateUtc="2020-08-31T11:08:00Z"/>
  <w16cex:commentExtensible w16cex:durableId="22F10925" w16cex:dateUtc="2020-08-26T07:15:00Z"/>
  <w16cex:commentExtensible w16cex:durableId="22F10984" w16cex:dateUtc="2020-08-26T07:17:00Z"/>
  <w16cex:commentExtensible w16cex:durableId="22F7D77D" w16cex:dateUtc="2020-08-31T11:09:00Z"/>
  <w16cex:commentExtensible w16cex:durableId="22F109CD" w16cex:dateUtc="2020-08-26T07:18:00Z"/>
  <w16cex:commentExtensible w16cex:durableId="22F109DC" w16cex:dateUtc="2020-08-26T07:18:00Z"/>
  <w16cex:commentExtensible w16cex:durableId="22F7D817" w16cex:dateUtc="2020-08-31T11:12:00Z"/>
  <w16cex:commentExtensible w16cex:durableId="22F7D146" w16cex:dateUtc="2020-08-31T10:43:00Z"/>
  <w16cex:commentExtensible w16cex:durableId="22F7D180" w16cex:dateUtc="2020-08-31T10:44:00Z"/>
  <w16cex:commentExtensible w16cex:durableId="22F7D1B6" w16cex:dateUtc="2020-08-31T10:44:00Z"/>
  <w16cex:commentExtensible w16cex:durableId="22F7D1CA" w16cex:dateUtc="2020-08-31T10:45:00Z"/>
  <w16cex:commentExtensible w16cex:durableId="22F7D1EB" w16cex:dateUtc="2020-08-31T10:45:00Z"/>
  <w16cex:commentExtensible w16cex:durableId="22F7D1F6" w16cex:dateUtc="2020-08-31T10:45:00Z"/>
  <w16cex:commentExtensible w16cex:durableId="22F7D209" w16cex:dateUtc="2020-08-31T10:46:00Z"/>
  <w16cex:commentExtensible w16cex:durableId="22F7D38A" w16cex:dateUtc="2020-08-31T10:52:00Z"/>
  <w16cex:commentExtensible w16cex:durableId="22F7D402" w16cex:dateUtc="2020-08-31T10:54:00Z"/>
  <w16cex:commentExtensible w16cex:durableId="22F7D410" w16cex:dateUtc="2020-08-31T10:54:00Z"/>
  <w16cex:commentExtensible w16cex:durableId="22F7D486" w16cex:dateUtc="2020-08-31T10:56:00Z"/>
  <w16cex:commentExtensible w16cex:durableId="22F7D4CB" w16cex:dateUtc="2020-08-31T10:58:00Z"/>
  <w16cex:commentExtensible w16cex:durableId="22F7D522" w16cex:dateUtc="2020-08-31T10:59:00Z"/>
  <w16cex:commentExtensible w16cex:durableId="22F7D53C" w16cex:dateUtc="2020-08-31T10:59:00Z"/>
  <w16cex:commentExtensible w16cex:durableId="22F7D555" w16cex:dateUtc="2020-08-31T11:00:00Z"/>
  <w16cex:commentExtensible w16cex:durableId="22F7D5BC" w16cex:dateUtc="2020-08-31T11:02:00Z"/>
  <w16cex:commentExtensible w16cex:durableId="22F7D39B" w16cex:dateUtc="2020-08-31T1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E985C2" w16cid:durableId="22F0FB60"/>
  <w16cid:commentId w16cid:paraId="7F3F65F3" w16cid:durableId="22F0D00D"/>
  <w16cid:commentId w16cid:paraId="1106304C" w16cid:durableId="22F0CF71"/>
  <w16cid:commentId w16cid:paraId="3765DE3D" w16cid:durableId="22F0CEC1"/>
  <w16cid:commentId w16cid:paraId="547A8037" w16cid:durableId="22F0CEAB"/>
  <w16cid:commentId w16cid:paraId="32AAD007" w16cid:durableId="22F0CEE8"/>
  <w16cid:commentId w16cid:paraId="52716893" w16cid:durableId="22F0F832"/>
  <w16cid:commentId w16cid:paraId="1B6891DA" w16cid:durableId="22F0FB9C"/>
  <w16cid:commentId w16cid:paraId="2C9F2657" w16cid:durableId="22F0F8EF"/>
  <w16cid:commentId w16cid:paraId="684EE4E3" w16cid:durableId="22F0F92B"/>
  <w16cid:commentId w16cid:paraId="4AFFB849" w16cid:durableId="22F0FC85"/>
  <w16cid:commentId w16cid:paraId="1B9A9CD8" w16cid:durableId="22F0FD94"/>
  <w16cid:commentId w16cid:paraId="2F6584DF" w16cid:durableId="22F0FD72"/>
  <w16cid:commentId w16cid:paraId="3F410C18" w16cid:durableId="22F0FDB3"/>
  <w16cid:commentId w16cid:paraId="1715DDB3" w16cid:durableId="22F0FDEF"/>
  <w16cid:commentId w16cid:paraId="78EF3EDD" w16cid:durableId="22F7D644"/>
  <w16cid:commentId w16cid:paraId="5EFDA425" w16cid:durableId="22F7D650"/>
  <w16cid:commentId w16cid:paraId="0C25C7EF" w16cid:durableId="22F103B7"/>
  <w16cid:commentId w16cid:paraId="090DD0CA" w16cid:durableId="22F103C2"/>
  <w16cid:commentId w16cid:paraId="668A94AF" w16cid:durableId="22F10439"/>
  <w16cid:commentId w16cid:paraId="20731B57" w16cid:durableId="22F104DE"/>
  <w16cid:commentId w16cid:paraId="5F851AAD" w16cid:durableId="22F106ED"/>
  <w16cid:commentId w16cid:paraId="044AB84A" w16cid:durableId="22F7D363"/>
  <w16cid:commentId w16cid:paraId="1020E8CA" w16cid:durableId="22F1084F"/>
  <w16cid:commentId w16cid:paraId="7120F0EB" w16cid:durableId="22F7D741"/>
  <w16cid:commentId w16cid:paraId="1D9442F5" w16cid:durableId="22F10925"/>
  <w16cid:commentId w16cid:paraId="4D02051A" w16cid:durableId="22F10984"/>
  <w16cid:commentId w16cid:paraId="23D5FF6A" w16cid:durableId="22F7D77D"/>
  <w16cid:commentId w16cid:paraId="4E94DED6" w16cid:durableId="22F109CD"/>
  <w16cid:commentId w16cid:paraId="08D68D20" w16cid:durableId="22F109DC"/>
  <w16cid:commentId w16cid:paraId="15E321DA" w16cid:durableId="22F7D817"/>
  <w16cid:commentId w16cid:paraId="388B048C" w16cid:durableId="22F7D146"/>
  <w16cid:commentId w16cid:paraId="3FAD1803" w16cid:durableId="22F7D180"/>
  <w16cid:commentId w16cid:paraId="76C9E1B6" w16cid:durableId="22F7D1B6"/>
  <w16cid:commentId w16cid:paraId="1E9E5CD0" w16cid:durableId="22F7D1CA"/>
  <w16cid:commentId w16cid:paraId="73AA9B57" w16cid:durableId="22F7D1EB"/>
  <w16cid:commentId w16cid:paraId="3499A8C9" w16cid:durableId="22F7D1F6"/>
  <w16cid:commentId w16cid:paraId="72019CAB" w16cid:durableId="22F7D209"/>
  <w16cid:commentId w16cid:paraId="3FD8044B" w16cid:durableId="22F7D38A"/>
  <w16cid:commentId w16cid:paraId="6EC2971C" w16cid:durableId="22F7D402"/>
  <w16cid:commentId w16cid:paraId="620BF2BE" w16cid:durableId="22F7D410"/>
  <w16cid:commentId w16cid:paraId="49C1D328" w16cid:durableId="22F7D486"/>
  <w16cid:commentId w16cid:paraId="262E3EBA" w16cid:durableId="22F7D4CB"/>
  <w16cid:commentId w16cid:paraId="606EFB64" w16cid:durableId="22F7D522"/>
  <w16cid:commentId w16cid:paraId="318B516E" w16cid:durableId="22F7D53C"/>
  <w16cid:commentId w16cid:paraId="79BC2596" w16cid:durableId="22F7D555"/>
  <w16cid:commentId w16cid:paraId="2CBF35FE" w16cid:durableId="22F7D5BC"/>
  <w16cid:commentId w16cid:paraId="32247EBD" w16cid:durableId="22F7D39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DC8D3" w14:textId="77777777" w:rsidR="00865DB5" w:rsidRDefault="00865DB5">
      <w:r>
        <w:separator/>
      </w:r>
    </w:p>
  </w:endnote>
  <w:endnote w:type="continuationSeparator" w:id="0">
    <w:p w14:paraId="50DD74AA" w14:textId="77777777" w:rsidR="00865DB5" w:rsidRDefault="00865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60405020304"/>
    <w:charset w:val="00"/>
    <w:family w:val="roman"/>
    <w:pitch w:val="variable"/>
    <w:sig w:usb0="E0002EFF" w:usb1="C000785B" w:usb2="00000009" w:usb3="00000000" w:csb0="000001FF" w:csb1="00000000"/>
  </w:font>
  <w:font w:name="リュウミンライト−ＫＬ">
    <w:altName w:val="MS Mincho"/>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0"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08F4F" w14:textId="77777777" w:rsidR="00953343" w:rsidRDefault="00953343"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953343" w:rsidRDefault="00953343"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2D198" w14:textId="65D160BC" w:rsidR="00953343" w:rsidRDefault="00953343">
    <w:pPr>
      <w:pStyle w:val="Piedepgina"/>
      <w:jc w:val="center"/>
    </w:pPr>
    <w:r>
      <w:fldChar w:fldCharType="begin"/>
    </w:r>
    <w:r>
      <w:instrText>PAGE   \* MERGEFORMAT</w:instrText>
    </w:r>
    <w:r>
      <w:fldChar w:fldCharType="separate"/>
    </w:r>
    <w:r w:rsidR="009009A2" w:rsidRPr="009009A2">
      <w:rPr>
        <w:noProof/>
        <w:lang w:val="ja-JP"/>
      </w:rPr>
      <w:t>14</w:t>
    </w:r>
    <w:r>
      <w:fldChar w:fldCharType="end"/>
    </w:r>
  </w:p>
  <w:p w14:paraId="1CBFA836" w14:textId="77777777" w:rsidR="00953343" w:rsidRPr="00880542" w:rsidRDefault="00953343"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303E" w14:textId="77777777" w:rsidR="00865DB5" w:rsidRDefault="00865DB5">
      <w:r>
        <w:separator/>
      </w:r>
    </w:p>
  </w:footnote>
  <w:footnote w:type="continuationSeparator" w:id="0">
    <w:p w14:paraId="0D73845F" w14:textId="77777777" w:rsidR="00865DB5" w:rsidRDefault="00865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6A905" w14:textId="330F0495" w:rsidR="00953343" w:rsidRPr="0064769D" w:rsidRDefault="00953343"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5341"/>
    <w:multiLevelType w:val="hybridMultilevel"/>
    <w:tmpl w:val="A7FCD7C8"/>
    <w:lvl w:ilvl="0" w:tplc="5558659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5"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0DE36178"/>
    <w:multiLevelType w:val="hybridMultilevel"/>
    <w:tmpl w:val="B588BC30"/>
    <w:lvl w:ilvl="0" w:tplc="2C1A4B70">
      <w:start w:val="1"/>
      <w:numFmt w:val="decimal"/>
      <w:lvlText w:val="%1."/>
      <w:lvlJc w:val="left"/>
      <w:pPr>
        <w:ind w:left="420" w:hanging="420"/>
      </w:pPr>
      <w:rPr>
        <w:color w:val="000000" w:themeColor="text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10"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3"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6"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40"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6"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1"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7"/>
  </w:num>
  <w:num w:numId="2">
    <w:abstractNumId w:val="42"/>
  </w:num>
  <w:num w:numId="3">
    <w:abstractNumId w:val="48"/>
  </w:num>
  <w:num w:numId="4">
    <w:abstractNumId w:val="68"/>
  </w:num>
  <w:num w:numId="5">
    <w:abstractNumId w:val="23"/>
  </w:num>
  <w:num w:numId="6">
    <w:abstractNumId w:val="39"/>
  </w:num>
  <w:num w:numId="7">
    <w:abstractNumId w:val="27"/>
  </w:num>
  <w:num w:numId="8">
    <w:abstractNumId w:val="4"/>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30"/>
  </w:num>
  <w:num w:numId="12">
    <w:abstractNumId w:val="61"/>
  </w:num>
  <w:num w:numId="13">
    <w:abstractNumId w:val="16"/>
  </w:num>
  <w:num w:numId="14">
    <w:abstractNumId w:val="45"/>
  </w:num>
  <w:num w:numId="15">
    <w:abstractNumId w:val="53"/>
  </w:num>
  <w:num w:numId="16">
    <w:abstractNumId w:val="1"/>
  </w:num>
  <w:num w:numId="17">
    <w:abstractNumId w:val="50"/>
  </w:num>
  <w:num w:numId="18">
    <w:abstractNumId w:val="10"/>
  </w:num>
  <w:num w:numId="19">
    <w:abstractNumId w:val="64"/>
  </w:num>
  <w:num w:numId="20">
    <w:abstractNumId w:val="62"/>
  </w:num>
  <w:num w:numId="21">
    <w:abstractNumId w:val="67"/>
  </w:num>
  <w:num w:numId="22">
    <w:abstractNumId w:val="24"/>
  </w:num>
  <w:num w:numId="23">
    <w:abstractNumId w:val="19"/>
  </w:num>
  <w:num w:numId="24">
    <w:abstractNumId w:val="15"/>
  </w:num>
  <w:num w:numId="25">
    <w:abstractNumId w:val="58"/>
  </w:num>
  <w:num w:numId="26">
    <w:abstractNumId w:val="18"/>
  </w:num>
  <w:num w:numId="27">
    <w:abstractNumId w:val="2"/>
  </w:num>
  <w:num w:numId="28">
    <w:abstractNumId w:val="51"/>
  </w:num>
  <w:num w:numId="29">
    <w:abstractNumId w:val="69"/>
  </w:num>
  <w:num w:numId="30">
    <w:abstractNumId w:val="52"/>
  </w:num>
  <w:num w:numId="31">
    <w:abstractNumId w:val="26"/>
  </w:num>
  <w:num w:numId="32">
    <w:abstractNumId w:val="65"/>
  </w:num>
  <w:num w:numId="33">
    <w:abstractNumId w:val="20"/>
  </w:num>
  <w:num w:numId="34">
    <w:abstractNumId w:val="40"/>
  </w:num>
  <w:num w:numId="35">
    <w:abstractNumId w:val="37"/>
  </w:num>
  <w:num w:numId="36">
    <w:abstractNumId w:val="49"/>
  </w:num>
  <w:num w:numId="37">
    <w:abstractNumId w:val="66"/>
  </w:num>
  <w:num w:numId="38">
    <w:abstractNumId w:val="5"/>
  </w:num>
  <w:num w:numId="39">
    <w:abstractNumId w:val="21"/>
  </w:num>
  <w:num w:numId="40">
    <w:abstractNumId w:val="34"/>
  </w:num>
  <w:num w:numId="41">
    <w:abstractNumId w:val="7"/>
  </w:num>
  <w:num w:numId="42">
    <w:abstractNumId w:val="71"/>
  </w:num>
  <w:num w:numId="43">
    <w:abstractNumId w:val="70"/>
  </w:num>
  <w:num w:numId="44">
    <w:abstractNumId w:val="3"/>
  </w:num>
  <w:num w:numId="45">
    <w:abstractNumId w:val="56"/>
  </w:num>
  <w:num w:numId="46">
    <w:abstractNumId w:val="31"/>
  </w:num>
  <w:num w:numId="47">
    <w:abstractNumId w:val="44"/>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3"/>
  </w:num>
  <w:num w:numId="50">
    <w:abstractNumId w:val="55"/>
  </w:num>
  <w:num w:numId="51">
    <w:abstractNumId w:val="29"/>
  </w:num>
  <w:num w:numId="52">
    <w:abstractNumId w:val="17"/>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 w:numId="55">
    <w:abstractNumId w:val="38"/>
  </w:num>
  <w:num w:numId="56">
    <w:abstractNumId w:val="54"/>
  </w:num>
  <w:num w:numId="57">
    <w:abstractNumId w:val="46"/>
  </w:num>
  <w:num w:numId="58">
    <w:abstractNumId w:val="57"/>
  </w:num>
  <w:num w:numId="5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1"/>
  </w:num>
  <w:num w:numId="63">
    <w:abstractNumId w:val="28"/>
  </w:num>
  <w:num w:numId="64">
    <w:abstractNumId w:val="41"/>
  </w:num>
  <w:num w:numId="65">
    <w:abstractNumId w:val="6"/>
  </w:num>
  <w:num w:numId="66">
    <w:abstractNumId w:val="22"/>
  </w:num>
  <w:num w:numId="67">
    <w:abstractNumId w:val="35"/>
  </w:num>
  <w:num w:numId="68">
    <w:abstractNumId w:val="36"/>
  </w:num>
  <w:num w:numId="69">
    <w:abstractNumId w:val="8"/>
  </w:num>
  <w:num w:numId="70">
    <w:abstractNumId w:val="14"/>
  </w:num>
  <w:num w:numId="71">
    <w:abstractNumId w:val="33"/>
  </w:num>
  <w:num w:numId="72">
    <w:abstractNumId w:val="32"/>
  </w:num>
  <w:num w:numId="73">
    <w:abstractNumId w:val="13"/>
  </w:num>
  <w:num w:numId="74">
    <w:abstractNumId w:val="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en-CA" w:vendorID="64" w:dllVersion="131078" w:nlCheck="1" w:checkStyle="1"/>
  <w:activeWritingStyle w:appName="MSWord" w:lang="en-US" w:vendorID="64" w:dllVersion="131078" w:nlCheck="1" w:checkStyle="1"/>
  <w:activeWritingStyle w:appName="MSWord" w:lang="en-JM" w:vendorID="64" w:dllVersion="131078" w:nlCheck="1" w:checkStyle="1"/>
  <w:activeWritingStyle w:appName="MSWord" w:lang="ja-JP" w:vendorID="64" w:dllVersion="131078" w:nlCheck="1" w:checkStyle="1"/>
  <w:activeWritingStyle w:appName="MSWord" w:lang="fr-F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3418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329"/>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215C"/>
    <w:rsid w:val="001F3286"/>
    <w:rsid w:val="001F4460"/>
    <w:rsid w:val="001F7E8C"/>
    <w:rsid w:val="00200C74"/>
    <w:rsid w:val="002010B9"/>
    <w:rsid w:val="00201CF5"/>
    <w:rsid w:val="00201F1F"/>
    <w:rsid w:val="00204A13"/>
    <w:rsid w:val="00204C0B"/>
    <w:rsid w:val="00210D90"/>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0867"/>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A6A0A"/>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07E97"/>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0940"/>
    <w:rsid w:val="00442396"/>
    <w:rsid w:val="00445438"/>
    <w:rsid w:val="004474DF"/>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2AF5"/>
    <w:rsid w:val="006F30D3"/>
    <w:rsid w:val="006F5866"/>
    <w:rsid w:val="00705D50"/>
    <w:rsid w:val="00705DB3"/>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94D"/>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1C2B"/>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DB5"/>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09A2"/>
    <w:rsid w:val="00902B18"/>
    <w:rsid w:val="0090460F"/>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3343"/>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1953"/>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685"/>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55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7916"/>
    <w:rsid w:val="00C03EAB"/>
    <w:rsid w:val="00C07620"/>
    <w:rsid w:val="00C177A8"/>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02F8"/>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E20"/>
    <w:rsid w:val="00CA5B89"/>
    <w:rsid w:val="00CA7780"/>
    <w:rsid w:val="00CA7B54"/>
    <w:rsid w:val="00CB3530"/>
    <w:rsid w:val="00CB47DD"/>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5F5C"/>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328"/>
    <w:rsid w:val="00EC7C25"/>
    <w:rsid w:val="00ED188B"/>
    <w:rsid w:val="00ED534D"/>
    <w:rsid w:val="00ED6522"/>
    <w:rsid w:val="00ED662F"/>
    <w:rsid w:val="00EE0411"/>
    <w:rsid w:val="00EE052C"/>
    <w:rsid w:val="00EE0908"/>
    <w:rsid w:val="00EE3EFA"/>
    <w:rsid w:val="00EE4F95"/>
    <w:rsid w:val="00EE605B"/>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5500"/>
    <w:rsid w:val="00F85786"/>
    <w:rsid w:val="00F87081"/>
    <w:rsid w:val="00FA071F"/>
    <w:rsid w:val="00FA4BCB"/>
    <w:rsid w:val="00FA5497"/>
    <w:rsid w:val="00FA5BD0"/>
    <w:rsid w:val="00FA5D7E"/>
    <w:rsid w:val="00FA63B1"/>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05E9"/>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english/our_work/types_of_assistance/tech/acceptance/training/index.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3.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F94CDE-DAA8-468B-A308-C31A3E69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2686</Words>
  <Characters>15313</Characters>
  <Application>Microsoft Office Word</Application>
  <DocSecurity>0</DocSecurity>
  <Lines>127</Lines>
  <Paragraphs>35</Paragraphs>
  <ScaleCrop>false</ScaleCrop>
  <HeadingPairs>
    <vt:vector size="6" baseType="variant">
      <vt:variant>
        <vt:lpstr>Título</vt:lpstr>
      </vt:variant>
      <vt:variant>
        <vt:i4>1</vt:i4>
      </vt:variant>
      <vt:variant>
        <vt:lpstr>タイトル</vt:lpstr>
      </vt:variant>
      <vt:variant>
        <vt:i4>1</vt:i4>
      </vt:variant>
      <vt:variant>
        <vt:lpstr>Title</vt:lpstr>
      </vt:variant>
      <vt:variant>
        <vt:i4>1</vt:i4>
      </vt:variant>
    </vt:vector>
  </HeadingPairs>
  <TitlesOfParts>
    <vt:vector size="3" baseType="lpstr">
      <vt:lpstr>Application Form for JICA Training and Dialogue Programs</vt:lpstr>
      <vt:lpstr>Application Form for JICA Training and Dialogue Programs</vt:lpstr>
      <vt:lpstr>Application Form for JICA Training and Dialogue Programs</vt:lpstr>
    </vt:vector>
  </TitlesOfParts>
  <Company> </Company>
  <LinksUpToDate>false</LinksUpToDate>
  <CharactersWithSpaces>17964</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KaetsuKaori, UR[Kaetsu Kaori]</cp:lastModifiedBy>
  <cp:revision>4</cp:revision>
  <cp:lastPrinted>2022-06-06T13:50:00Z</cp:lastPrinted>
  <dcterms:created xsi:type="dcterms:W3CDTF">2022-06-06T13:28:00Z</dcterms:created>
  <dcterms:modified xsi:type="dcterms:W3CDTF">2022-06-06T13:54:00Z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